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0D3368" w14:textId="0456B1A6" w:rsidR="00E22935" w:rsidRPr="007C64D3" w:rsidRDefault="00B67C81" w:rsidP="007C64D3">
      <w:pPr>
        <w:spacing w:line="0" w:lineRule="atLeast"/>
        <w:jc w:val="center"/>
        <w:rPr>
          <w:rFonts w:ascii="游ゴシック" w:eastAsia="游ゴシック" w:hAnsi="游ゴシック"/>
          <w:b/>
          <w:bCs/>
        </w:rPr>
      </w:pPr>
      <w:bookmarkStart w:id="0" w:name="_Hlk137725755"/>
      <w:r w:rsidRPr="007C64D3">
        <w:rPr>
          <w:rFonts w:ascii="游ゴシック" w:eastAsia="游ゴシック" w:hAnsi="游ゴシック" w:hint="eastAsia"/>
          <w:b/>
          <w:bCs/>
          <w:sz w:val="44"/>
        </w:rPr>
        <w:t>診 療 情 報 提 供 書</w:t>
      </w:r>
    </w:p>
    <w:bookmarkEnd w:id="0"/>
    <w:p w14:paraId="7679FE56" w14:textId="77777777" w:rsidR="00471C53" w:rsidRDefault="00471C53" w:rsidP="00471C53">
      <w:pPr>
        <w:spacing w:line="0" w:lineRule="atLeast"/>
        <w:rPr>
          <w:rFonts w:ascii="メイリオ" w:eastAsia="メイリオ" w:hAnsi="メイリオ"/>
          <w:sz w:val="32"/>
        </w:rPr>
        <w:sectPr w:rsidR="00471C53" w:rsidSect="00B67C81">
          <w:headerReference w:type="default" r:id="rId7"/>
          <w:type w:val="continuous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411F161D" w14:textId="77777777" w:rsidR="001C3E30" w:rsidRPr="004B1B11" w:rsidRDefault="00B67C81" w:rsidP="004B1B11">
      <w:pPr>
        <w:spacing w:line="276" w:lineRule="auto"/>
        <w:rPr>
          <w:rFonts w:ascii="游ゴシック" w:eastAsia="游ゴシック" w:hAnsi="游ゴシック"/>
          <w:b/>
          <w:bCs/>
          <w:sz w:val="28"/>
          <w:szCs w:val="21"/>
        </w:rPr>
      </w:pPr>
      <w:r w:rsidRPr="004B1B11">
        <w:rPr>
          <w:rFonts w:ascii="游ゴシック" w:eastAsia="游ゴシック" w:hAnsi="游ゴシック" w:hint="eastAsia"/>
          <w:b/>
          <w:bCs/>
          <w:sz w:val="28"/>
          <w:szCs w:val="21"/>
        </w:rPr>
        <w:t>九州歯科大学附属病院</w:t>
      </w:r>
    </w:p>
    <w:p w14:paraId="60A02D86" w14:textId="77777777" w:rsidR="00ED3BD4" w:rsidRPr="007C64D3" w:rsidRDefault="00B67C81" w:rsidP="004B1B11">
      <w:pPr>
        <w:spacing w:line="276" w:lineRule="auto"/>
        <w:rPr>
          <w:rFonts w:ascii="游ゴシック" w:eastAsia="游ゴシック" w:hAnsi="游ゴシック"/>
          <w:sz w:val="22"/>
          <w:u w:val="single"/>
        </w:rPr>
      </w:pPr>
      <w:r w:rsidRPr="007C64D3">
        <w:rPr>
          <w:rFonts w:ascii="游ゴシック" w:eastAsia="游ゴシック" w:hAnsi="游ゴシック" w:hint="eastAsia"/>
          <w:b/>
          <w:bCs/>
          <w:sz w:val="32"/>
          <w:u w:val="single"/>
        </w:rPr>
        <w:t xml:space="preserve">　　　</w:t>
      </w:r>
      <w:r w:rsidR="001C3E30" w:rsidRPr="007C64D3">
        <w:rPr>
          <w:rFonts w:ascii="游ゴシック" w:eastAsia="游ゴシック" w:hAnsi="游ゴシック" w:hint="eastAsia"/>
          <w:b/>
          <w:bCs/>
          <w:sz w:val="32"/>
          <w:u w:val="single"/>
        </w:rPr>
        <w:t xml:space="preserve">　</w:t>
      </w:r>
      <w:r w:rsidR="002E75A7" w:rsidRPr="007C64D3">
        <w:rPr>
          <w:rFonts w:ascii="游ゴシック" w:eastAsia="游ゴシック" w:hAnsi="游ゴシック" w:hint="eastAsia"/>
          <w:b/>
          <w:bCs/>
          <w:sz w:val="32"/>
          <w:u w:val="single"/>
        </w:rPr>
        <w:t xml:space="preserve">　　</w:t>
      </w:r>
      <w:r w:rsidR="00F949D1" w:rsidRPr="007C64D3">
        <w:rPr>
          <w:rFonts w:ascii="游ゴシック" w:eastAsia="游ゴシック" w:hAnsi="游ゴシック" w:hint="eastAsia"/>
          <w:b/>
          <w:bCs/>
          <w:sz w:val="32"/>
          <w:u w:val="single"/>
        </w:rPr>
        <w:t xml:space="preserve">　　</w:t>
      </w:r>
      <w:r w:rsidRPr="007C64D3">
        <w:rPr>
          <w:rFonts w:ascii="游ゴシック" w:eastAsia="游ゴシック" w:hAnsi="游ゴシック" w:hint="eastAsia"/>
          <w:b/>
          <w:bCs/>
          <w:sz w:val="28"/>
          <w:u w:val="single"/>
        </w:rPr>
        <w:t>科</w:t>
      </w:r>
      <w:r w:rsidRPr="007C64D3">
        <w:rPr>
          <w:rFonts w:ascii="游ゴシック" w:eastAsia="游ゴシック" w:hAnsi="游ゴシック" w:hint="eastAsia"/>
          <w:b/>
          <w:bCs/>
          <w:sz w:val="32"/>
          <w:u w:val="single"/>
        </w:rPr>
        <w:t xml:space="preserve">　</w:t>
      </w:r>
      <w:r w:rsidR="00F949D1" w:rsidRPr="007C64D3">
        <w:rPr>
          <w:rFonts w:ascii="游ゴシック" w:eastAsia="游ゴシック" w:hAnsi="游ゴシック" w:hint="eastAsia"/>
          <w:sz w:val="32"/>
          <w:u w:val="single"/>
        </w:rPr>
        <w:t xml:space="preserve">　</w:t>
      </w:r>
      <w:r w:rsidRPr="007C64D3">
        <w:rPr>
          <w:rFonts w:ascii="游ゴシック" w:eastAsia="游ゴシック" w:hAnsi="游ゴシック" w:hint="eastAsia"/>
          <w:sz w:val="32"/>
          <w:u w:val="single"/>
        </w:rPr>
        <w:t xml:space="preserve">　</w:t>
      </w:r>
      <w:r w:rsidR="000D3F74" w:rsidRPr="007C64D3">
        <w:rPr>
          <w:rFonts w:ascii="游ゴシック" w:eastAsia="游ゴシック" w:hAnsi="游ゴシック" w:hint="eastAsia"/>
          <w:sz w:val="22"/>
          <w:u w:val="single"/>
        </w:rPr>
        <w:t xml:space="preserve">　　　</w:t>
      </w:r>
    </w:p>
    <w:p w14:paraId="1064E98D" w14:textId="2FF595F6" w:rsidR="007C64D3" w:rsidRPr="00835156" w:rsidRDefault="007C64D3" w:rsidP="007C64D3">
      <w:pPr>
        <w:spacing w:line="240" w:lineRule="exact"/>
        <w:rPr>
          <w:rFonts w:ascii="游ゴシック" w:eastAsia="游ゴシック" w:hAnsi="游ゴシック"/>
          <w:b/>
          <w:bCs/>
          <w:sz w:val="22"/>
        </w:rPr>
      </w:pPr>
      <w:r w:rsidRPr="00835156">
        <w:rPr>
          <w:rFonts w:ascii="游ゴシック" w:eastAsia="游ゴシック" w:hAnsi="游ゴシック" w:hint="eastAsia"/>
          <w:sz w:val="22"/>
        </w:rPr>
        <w:t>★</w:t>
      </w:r>
      <w:r w:rsidRPr="00835156">
        <w:rPr>
          <w:rFonts w:ascii="游ゴシック" w:eastAsia="游ゴシック" w:hAnsi="游ゴシック"/>
          <w:b/>
          <w:bCs/>
          <w:sz w:val="22"/>
          <w:u w:val="wave"/>
        </w:rPr>
        <w:t>必ず紹介先</w:t>
      </w:r>
      <w:r w:rsidR="00A0415B">
        <w:rPr>
          <w:rFonts w:ascii="游ゴシック" w:eastAsia="游ゴシック" w:hAnsi="游ゴシック" w:hint="eastAsia"/>
          <w:b/>
          <w:bCs/>
          <w:sz w:val="22"/>
          <w:u w:val="wave"/>
        </w:rPr>
        <w:t>の診療</w:t>
      </w:r>
      <w:r w:rsidRPr="00835156">
        <w:rPr>
          <w:rFonts w:ascii="游ゴシック" w:eastAsia="游ゴシック" w:hAnsi="游ゴシック"/>
          <w:b/>
          <w:bCs/>
          <w:sz w:val="22"/>
          <w:u w:val="wave"/>
        </w:rPr>
        <w:t>科名を記載ください。</w:t>
      </w:r>
    </w:p>
    <w:p w14:paraId="51704CA7" w14:textId="77777777" w:rsidR="004B1B11" w:rsidRPr="00835156" w:rsidRDefault="004B1B11" w:rsidP="007C64D3">
      <w:pPr>
        <w:spacing w:line="240" w:lineRule="exact"/>
        <w:ind w:firstLineChars="100" w:firstLine="200"/>
        <w:rPr>
          <w:rFonts w:ascii="游ゴシック" w:eastAsia="游ゴシック" w:hAnsi="游ゴシック"/>
          <w:sz w:val="20"/>
          <w:szCs w:val="20"/>
        </w:rPr>
      </w:pPr>
    </w:p>
    <w:p w14:paraId="230733D7" w14:textId="2F67D20D" w:rsidR="007C64D3" w:rsidRPr="007C64D3" w:rsidRDefault="005F2AD9" w:rsidP="007C64D3">
      <w:pPr>
        <w:spacing w:line="0" w:lineRule="atLeast"/>
        <w:rPr>
          <w:rFonts w:ascii="游ゴシック" w:eastAsia="游ゴシック" w:hAnsi="游ゴシック"/>
          <w:sz w:val="24"/>
          <w:u w:val="single"/>
        </w:rPr>
      </w:pPr>
      <w:r w:rsidRPr="007C64D3">
        <w:rPr>
          <w:rFonts w:ascii="游ゴシック" w:eastAsia="游ゴシック" w:hAnsi="游ゴシック" w:hint="eastAsia"/>
          <w:b/>
          <w:bCs/>
          <w:sz w:val="28"/>
        </w:rPr>
        <w:t>受診希望日</w:t>
      </w:r>
      <w:r w:rsidR="007C64D3" w:rsidRPr="007C64D3">
        <w:rPr>
          <w:rFonts w:ascii="游ゴシック" w:eastAsia="游ゴシック" w:hAnsi="游ゴシック" w:hint="eastAsia"/>
          <w:sz w:val="28"/>
        </w:rPr>
        <w:t xml:space="preserve"> </w:t>
      </w:r>
      <w:r w:rsidR="007C64D3" w:rsidRPr="004B1B11">
        <w:rPr>
          <w:rFonts w:ascii="游ゴシック" w:eastAsia="游ゴシック" w:hAnsi="游ゴシック" w:hint="eastAsia"/>
          <w:b/>
          <w:bCs/>
          <w:sz w:val="28"/>
          <w:szCs w:val="24"/>
          <w:u w:val="single"/>
        </w:rPr>
        <w:t>令和</w:t>
      </w:r>
      <w:r w:rsidR="00B67C81" w:rsidRPr="004B1B11">
        <w:rPr>
          <w:rFonts w:ascii="游ゴシック" w:eastAsia="游ゴシック" w:hAnsi="游ゴシック" w:hint="eastAsia"/>
          <w:b/>
          <w:bCs/>
          <w:sz w:val="28"/>
          <w:szCs w:val="24"/>
          <w:u w:val="single"/>
        </w:rPr>
        <w:t xml:space="preserve">　　</w:t>
      </w:r>
      <w:r w:rsidR="000F5B1D" w:rsidRPr="004B1B11">
        <w:rPr>
          <w:rFonts w:ascii="游ゴシック" w:eastAsia="游ゴシック" w:hAnsi="游ゴシック" w:hint="eastAsia"/>
          <w:b/>
          <w:bCs/>
          <w:sz w:val="28"/>
          <w:szCs w:val="24"/>
          <w:u w:val="single"/>
        </w:rPr>
        <w:t xml:space="preserve"> </w:t>
      </w:r>
      <w:r w:rsidR="00B67C81" w:rsidRPr="004B1B11">
        <w:rPr>
          <w:rFonts w:ascii="游ゴシック" w:eastAsia="游ゴシック" w:hAnsi="游ゴシック" w:hint="eastAsia"/>
          <w:b/>
          <w:bCs/>
          <w:sz w:val="28"/>
          <w:szCs w:val="24"/>
          <w:u w:val="single"/>
        </w:rPr>
        <w:t>年</w:t>
      </w:r>
      <w:r w:rsidR="000F5B1D" w:rsidRPr="004B1B11">
        <w:rPr>
          <w:rFonts w:ascii="游ゴシック" w:eastAsia="游ゴシック" w:hAnsi="游ゴシック" w:hint="eastAsia"/>
          <w:b/>
          <w:bCs/>
          <w:sz w:val="28"/>
          <w:szCs w:val="24"/>
          <w:u w:val="single"/>
        </w:rPr>
        <w:t xml:space="preserve"> </w:t>
      </w:r>
      <w:r w:rsidR="000F5B1D" w:rsidRPr="004B1B11">
        <w:rPr>
          <w:rFonts w:ascii="游ゴシック" w:eastAsia="游ゴシック" w:hAnsi="游ゴシック"/>
          <w:b/>
          <w:bCs/>
          <w:sz w:val="28"/>
          <w:szCs w:val="24"/>
          <w:u w:val="single"/>
        </w:rPr>
        <w:t xml:space="preserve">   </w:t>
      </w:r>
      <w:r w:rsidR="00B67C81" w:rsidRPr="004B1B11">
        <w:rPr>
          <w:rFonts w:ascii="游ゴシック" w:eastAsia="游ゴシック" w:hAnsi="游ゴシック" w:hint="eastAsia"/>
          <w:b/>
          <w:bCs/>
          <w:sz w:val="28"/>
          <w:szCs w:val="24"/>
          <w:u w:val="single"/>
        </w:rPr>
        <w:t>月</w:t>
      </w:r>
      <w:r w:rsidR="000F5B1D" w:rsidRPr="004B1B11">
        <w:rPr>
          <w:rFonts w:ascii="游ゴシック" w:eastAsia="游ゴシック" w:hAnsi="游ゴシック" w:hint="eastAsia"/>
          <w:b/>
          <w:bCs/>
          <w:sz w:val="28"/>
          <w:szCs w:val="24"/>
          <w:u w:val="single"/>
        </w:rPr>
        <w:t xml:space="preserve"> </w:t>
      </w:r>
      <w:r w:rsidR="000F5B1D" w:rsidRPr="004B1B11">
        <w:rPr>
          <w:rFonts w:ascii="游ゴシック" w:eastAsia="游ゴシック" w:hAnsi="游ゴシック"/>
          <w:b/>
          <w:bCs/>
          <w:sz w:val="28"/>
          <w:szCs w:val="24"/>
          <w:u w:val="single"/>
        </w:rPr>
        <w:t xml:space="preserve">   </w:t>
      </w:r>
      <w:r w:rsidR="00B67C81" w:rsidRPr="004B1B11">
        <w:rPr>
          <w:rFonts w:ascii="游ゴシック" w:eastAsia="游ゴシック" w:hAnsi="游ゴシック" w:hint="eastAsia"/>
          <w:b/>
          <w:bCs/>
          <w:sz w:val="28"/>
          <w:szCs w:val="24"/>
          <w:u w:val="single"/>
        </w:rPr>
        <w:t>日</w:t>
      </w:r>
      <w:r w:rsidR="002D3D24">
        <w:rPr>
          <w:rFonts w:ascii="游ゴシック" w:eastAsia="游ゴシック" w:hAnsi="游ゴシック" w:hint="eastAsia"/>
          <w:b/>
          <w:bCs/>
          <w:sz w:val="28"/>
          <w:szCs w:val="24"/>
          <w:u w:val="single"/>
        </w:rPr>
        <w:t xml:space="preserve">　</w:t>
      </w:r>
    </w:p>
    <w:p w14:paraId="7D074AA7" w14:textId="77777777" w:rsidR="006D4B77" w:rsidRDefault="006D4B77" w:rsidP="006D4B77">
      <w:pPr>
        <w:spacing w:line="160" w:lineRule="exact"/>
        <w:rPr>
          <w:rFonts w:ascii="游ゴシック" w:eastAsia="游ゴシック" w:hAnsi="游ゴシック"/>
          <w:szCs w:val="21"/>
        </w:rPr>
      </w:pPr>
    </w:p>
    <w:p w14:paraId="07DFA860" w14:textId="5A154510" w:rsidR="007C64D3" w:rsidRPr="007C64D3" w:rsidRDefault="007C64D3" w:rsidP="006D4B77">
      <w:pPr>
        <w:spacing w:line="240" w:lineRule="exact"/>
        <w:rPr>
          <w:rFonts w:ascii="游ゴシック" w:eastAsia="游ゴシック" w:hAnsi="游ゴシック"/>
          <w:szCs w:val="21"/>
        </w:rPr>
      </w:pPr>
      <w:r w:rsidRPr="007C64D3">
        <w:rPr>
          <w:rFonts w:ascii="游ゴシック" w:eastAsia="游ゴシック" w:hAnsi="游ゴシック" w:hint="eastAsia"/>
          <w:szCs w:val="21"/>
        </w:rPr>
        <w:t xml:space="preserve">＊受付時間　</w:t>
      </w:r>
      <w:r w:rsidRPr="004B1B11">
        <w:rPr>
          <w:rFonts w:ascii="游ゴシック" w:eastAsia="游ゴシック" w:hAnsi="游ゴシック" w:hint="eastAsia"/>
          <w:b/>
          <w:bCs/>
          <w:szCs w:val="21"/>
        </w:rPr>
        <w:t>8:30</w:t>
      </w:r>
      <w:r w:rsidR="0042651E">
        <w:rPr>
          <w:rFonts w:ascii="游ゴシック" w:eastAsia="游ゴシック" w:hAnsi="游ゴシック"/>
          <w:b/>
          <w:bCs/>
          <w:szCs w:val="21"/>
        </w:rPr>
        <w:t xml:space="preserve"> </w:t>
      </w:r>
      <w:r w:rsidRPr="004B1B11">
        <w:rPr>
          <w:rFonts w:ascii="游ゴシック" w:eastAsia="游ゴシック" w:hAnsi="游ゴシック" w:hint="eastAsia"/>
          <w:b/>
          <w:bCs/>
          <w:szCs w:val="21"/>
        </w:rPr>
        <w:t>～</w:t>
      </w:r>
      <w:r w:rsidR="0042651E">
        <w:rPr>
          <w:rFonts w:ascii="游ゴシック" w:eastAsia="游ゴシック" w:hAnsi="游ゴシック" w:hint="eastAsia"/>
          <w:b/>
          <w:bCs/>
          <w:szCs w:val="21"/>
        </w:rPr>
        <w:t xml:space="preserve"> </w:t>
      </w:r>
      <w:r w:rsidRPr="004B1B11">
        <w:rPr>
          <w:rFonts w:ascii="游ゴシック" w:eastAsia="游ゴシック" w:hAnsi="游ゴシック" w:hint="eastAsia"/>
          <w:b/>
          <w:bCs/>
          <w:szCs w:val="21"/>
        </w:rPr>
        <w:t>11:00</w:t>
      </w:r>
    </w:p>
    <w:p w14:paraId="4BA7E0F1" w14:textId="77777777" w:rsidR="007C64D3" w:rsidRDefault="007C64D3" w:rsidP="006D4B77">
      <w:pPr>
        <w:spacing w:line="240" w:lineRule="exact"/>
        <w:ind w:left="141" w:hangingChars="67" w:hanging="141"/>
        <w:rPr>
          <w:rFonts w:ascii="游ゴシック" w:eastAsia="游ゴシック" w:hAnsi="游ゴシック"/>
          <w:szCs w:val="21"/>
        </w:rPr>
      </w:pPr>
      <w:r w:rsidRPr="007C64D3">
        <w:rPr>
          <w:rFonts w:ascii="游ゴシック" w:eastAsia="游ゴシック" w:hAnsi="游ゴシック" w:hint="eastAsia"/>
          <w:szCs w:val="21"/>
        </w:rPr>
        <w:t>＊受診希望日</w:t>
      </w:r>
      <w:r w:rsidRPr="007C64D3">
        <w:rPr>
          <w:rFonts w:ascii="游ゴシック" w:eastAsia="游ゴシック" w:hAnsi="游ゴシック" w:hint="eastAsia"/>
          <w:b/>
          <w:bCs/>
          <w:szCs w:val="21"/>
          <w:u w:val="single"/>
        </w:rPr>
        <w:t>3日前</w:t>
      </w:r>
      <w:r w:rsidRPr="007C64D3">
        <w:rPr>
          <w:rFonts w:ascii="游ゴシック" w:eastAsia="游ゴシック" w:hAnsi="游ゴシック" w:hint="eastAsia"/>
          <w:szCs w:val="21"/>
        </w:rPr>
        <w:t>（土日祝日を除く）の</w:t>
      </w:r>
      <w:r w:rsidRPr="007C64D3">
        <w:rPr>
          <w:rFonts w:ascii="游ゴシック" w:eastAsia="游ゴシック" w:hAnsi="游ゴシック" w:hint="eastAsia"/>
          <w:b/>
          <w:bCs/>
          <w:szCs w:val="21"/>
        </w:rPr>
        <w:t>16時</w:t>
      </w:r>
      <w:r w:rsidRPr="007C64D3">
        <w:rPr>
          <w:rFonts w:ascii="游ゴシック" w:eastAsia="游ゴシック" w:hAnsi="游ゴシック" w:hint="eastAsia"/>
          <w:szCs w:val="21"/>
        </w:rPr>
        <w:t>までに、FAXをお願いします。</w:t>
      </w:r>
    </w:p>
    <w:p w14:paraId="267B9597" w14:textId="1E281DBB" w:rsidR="007C64D3" w:rsidRPr="007C64D3" w:rsidRDefault="007C64D3" w:rsidP="007C64D3">
      <w:pPr>
        <w:spacing w:line="240" w:lineRule="exact"/>
        <w:ind w:leftChars="67" w:left="141"/>
        <w:rPr>
          <w:rFonts w:ascii="游ゴシック" w:eastAsia="游ゴシック" w:hAnsi="游ゴシック"/>
          <w:sz w:val="24"/>
          <w:u w:val="single"/>
        </w:rPr>
      </w:pPr>
      <w:r w:rsidRPr="007C64D3">
        <w:rPr>
          <w:rFonts w:ascii="游ゴシック" w:eastAsia="游ゴシック" w:hAnsi="游ゴシック" w:hint="eastAsia"/>
          <w:szCs w:val="21"/>
        </w:rPr>
        <w:t>㊟</w:t>
      </w:r>
      <w:r w:rsidR="002D3D24">
        <w:rPr>
          <w:rFonts w:ascii="游ゴシック" w:eastAsia="游ゴシック" w:hAnsi="游ゴシック" w:hint="eastAsia"/>
          <w:szCs w:val="21"/>
        </w:rPr>
        <w:t xml:space="preserve"> </w:t>
      </w:r>
      <w:r w:rsidRPr="007C64D3">
        <w:rPr>
          <w:rFonts w:ascii="游ゴシック" w:eastAsia="游ゴシック" w:hAnsi="游ゴシック" w:hint="eastAsia"/>
          <w:szCs w:val="21"/>
        </w:rPr>
        <w:t>緊急時には別途ご相談ください。</w:t>
      </w:r>
    </w:p>
    <w:p w14:paraId="271282F0" w14:textId="296CC768" w:rsidR="007C64D3" w:rsidRDefault="007C64D3" w:rsidP="00835156">
      <w:pPr>
        <w:snapToGrid w:val="0"/>
        <w:spacing w:line="240" w:lineRule="exact"/>
        <w:ind w:left="141" w:hangingChars="67" w:hanging="141"/>
        <w:jc w:val="left"/>
        <w:rPr>
          <w:rFonts w:ascii="游ゴシック" w:eastAsia="游ゴシック" w:hAnsi="游ゴシック"/>
          <w:szCs w:val="21"/>
        </w:rPr>
      </w:pPr>
      <w:r w:rsidRPr="007C64D3">
        <w:rPr>
          <w:rFonts w:ascii="游ゴシック" w:eastAsia="游ゴシック" w:hAnsi="游ゴシック" w:hint="eastAsia"/>
          <w:szCs w:val="21"/>
        </w:rPr>
        <w:t>＊受診日が変更になる場合は、</w:t>
      </w:r>
      <w:r w:rsidR="00C1342C">
        <w:rPr>
          <w:rFonts w:ascii="游ゴシック" w:eastAsia="游ゴシック" w:hAnsi="游ゴシック" w:hint="eastAsia"/>
          <w:szCs w:val="21"/>
        </w:rPr>
        <w:t>各</w:t>
      </w:r>
      <w:r w:rsidRPr="007C64D3">
        <w:rPr>
          <w:rFonts w:ascii="游ゴシック" w:eastAsia="游ゴシック" w:hAnsi="游ゴシック" w:hint="eastAsia"/>
          <w:szCs w:val="21"/>
        </w:rPr>
        <w:t>科より連絡</w:t>
      </w:r>
      <w:r w:rsidR="00C1342C">
        <w:rPr>
          <w:rFonts w:ascii="游ゴシック" w:eastAsia="游ゴシック" w:hAnsi="游ゴシック" w:hint="eastAsia"/>
          <w:szCs w:val="21"/>
        </w:rPr>
        <w:t>し</w:t>
      </w:r>
      <w:r w:rsidRPr="007C64D3">
        <w:rPr>
          <w:rFonts w:ascii="游ゴシック" w:eastAsia="游ゴシック" w:hAnsi="游ゴシック" w:hint="eastAsia"/>
          <w:szCs w:val="21"/>
        </w:rPr>
        <w:t>ます。</w:t>
      </w:r>
    </w:p>
    <w:p w14:paraId="45473010" w14:textId="77777777" w:rsidR="00835156" w:rsidRPr="00835156" w:rsidRDefault="00835156" w:rsidP="00835156">
      <w:pPr>
        <w:snapToGrid w:val="0"/>
        <w:spacing w:line="240" w:lineRule="exact"/>
        <w:jc w:val="left"/>
        <w:rPr>
          <w:rFonts w:ascii="游ゴシック" w:eastAsia="游ゴシック" w:hAnsi="游ゴシック"/>
          <w:szCs w:val="21"/>
        </w:rPr>
      </w:pPr>
    </w:p>
    <w:p w14:paraId="6587B953" w14:textId="389374F6" w:rsidR="00ED3BD4" w:rsidRPr="007C64D3" w:rsidRDefault="00835156" w:rsidP="00835156">
      <w:pPr>
        <w:spacing w:line="0" w:lineRule="atLeast"/>
        <w:ind w:firstLineChars="2100" w:firstLine="5040"/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 xml:space="preserve">　</w:t>
      </w:r>
    </w:p>
    <w:p w14:paraId="779755F8" w14:textId="1636456D" w:rsidR="00835156" w:rsidRDefault="00835156" w:rsidP="001C3E30">
      <w:pPr>
        <w:spacing w:line="0" w:lineRule="atLeast"/>
        <w:jc w:val="left"/>
        <w:rPr>
          <w:rFonts w:ascii="游ゴシック" w:eastAsia="游ゴシック" w:hAnsi="游ゴシック"/>
          <w:sz w:val="24"/>
          <w:szCs w:val="24"/>
        </w:rPr>
      </w:pPr>
      <w:r w:rsidRPr="007C64D3">
        <w:rPr>
          <w:rFonts w:ascii="游ゴシック" w:eastAsia="游ゴシック" w:hAnsi="游ゴシック" w:hint="eastAsia"/>
          <w:sz w:val="24"/>
          <w:szCs w:val="24"/>
        </w:rPr>
        <w:t>医療機関名：</w:t>
      </w:r>
    </w:p>
    <w:p w14:paraId="02864C5F" w14:textId="3D657070" w:rsidR="00835156" w:rsidRPr="00BC7F6F" w:rsidRDefault="00ED3BD4" w:rsidP="001C3E30">
      <w:pPr>
        <w:spacing w:line="0" w:lineRule="atLeast"/>
        <w:jc w:val="left"/>
        <w:rPr>
          <w:rFonts w:ascii="游ゴシック" w:eastAsia="游ゴシック" w:hAnsi="游ゴシック"/>
          <w:b/>
          <w:bCs/>
          <w:szCs w:val="21"/>
        </w:rPr>
      </w:pPr>
      <w:r w:rsidRPr="007C64D3">
        <w:rPr>
          <w:rFonts w:ascii="游ゴシック" w:eastAsia="游ゴシック" w:hAnsi="游ゴシック" w:hint="eastAsia"/>
          <w:sz w:val="24"/>
          <w:szCs w:val="24"/>
        </w:rPr>
        <w:t xml:space="preserve">　　　</w:t>
      </w:r>
      <w:r w:rsidRPr="00BC7F6F">
        <w:rPr>
          <w:rFonts w:ascii="游ゴシック" w:eastAsia="游ゴシック" w:hAnsi="游ゴシック" w:hint="eastAsia"/>
          <w:b/>
          <w:bCs/>
          <w:szCs w:val="21"/>
        </w:rPr>
        <w:t>〒</w:t>
      </w:r>
    </w:p>
    <w:p w14:paraId="333F4EBA" w14:textId="77777777" w:rsidR="00835156" w:rsidRDefault="00835156" w:rsidP="001C3E30">
      <w:pPr>
        <w:spacing w:line="0" w:lineRule="atLeast"/>
        <w:jc w:val="left"/>
        <w:rPr>
          <w:rFonts w:ascii="游ゴシック" w:eastAsia="游ゴシック" w:hAnsi="游ゴシック"/>
          <w:sz w:val="24"/>
          <w:szCs w:val="24"/>
        </w:rPr>
      </w:pPr>
    </w:p>
    <w:p w14:paraId="22DD8BF5" w14:textId="0BFAE567" w:rsidR="00471C53" w:rsidRPr="007C64D3" w:rsidRDefault="00E22935" w:rsidP="001C3E30">
      <w:pPr>
        <w:spacing w:line="0" w:lineRule="atLeast"/>
        <w:jc w:val="left"/>
        <w:rPr>
          <w:rFonts w:ascii="游ゴシック" w:eastAsia="游ゴシック" w:hAnsi="游ゴシック"/>
          <w:szCs w:val="21"/>
        </w:rPr>
      </w:pPr>
      <w:r w:rsidRPr="007C64D3">
        <w:rPr>
          <w:rFonts w:ascii="游ゴシック" w:eastAsia="游ゴシック" w:hAnsi="游ゴシック"/>
          <w:sz w:val="24"/>
          <w:szCs w:val="24"/>
        </w:rPr>
        <w:fldChar w:fldCharType="begin"/>
      </w:r>
      <w:r w:rsidRPr="007C64D3">
        <w:rPr>
          <w:rFonts w:ascii="游ゴシック" w:eastAsia="游ゴシック" w:hAnsi="游ゴシック"/>
          <w:sz w:val="24"/>
          <w:szCs w:val="24"/>
        </w:rPr>
        <w:instrText xml:space="preserve"> </w:instrText>
      </w:r>
      <w:r w:rsidRPr="007C64D3">
        <w:rPr>
          <w:rFonts w:ascii="游ゴシック" w:eastAsia="游ゴシック" w:hAnsi="游ゴシック" w:hint="eastAsia"/>
          <w:sz w:val="24"/>
          <w:szCs w:val="24"/>
        </w:rPr>
        <w:instrText>MERGEFIELD "紹介元住所２"</w:instrText>
      </w:r>
      <w:r w:rsidRPr="007C64D3">
        <w:rPr>
          <w:rFonts w:ascii="游ゴシック" w:eastAsia="游ゴシック" w:hAnsi="游ゴシック"/>
          <w:sz w:val="24"/>
          <w:szCs w:val="24"/>
        </w:rPr>
        <w:instrText xml:space="preserve"> </w:instrText>
      </w:r>
      <w:r w:rsidRPr="007C64D3">
        <w:rPr>
          <w:rFonts w:ascii="游ゴシック" w:eastAsia="游ゴシック" w:hAnsi="游ゴシック"/>
          <w:sz w:val="24"/>
          <w:szCs w:val="24"/>
        </w:rPr>
        <w:fldChar w:fldCharType="end"/>
      </w:r>
    </w:p>
    <w:p w14:paraId="284EF193" w14:textId="77777777" w:rsidR="00211835" w:rsidRPr="007C64D3" w:rsidRDefault="00471C53" w:rsidP="00AA317C">
      <w:pPr>
        <w:tabs>
          <w:tab w:val="left" w:pos="1418"/>
        </w:tabs>
        <w:spacing w:line="0" w:lineRule="atLeast"/>
        <w:jc w:val="left"/>
        <w:rPr>
          <w:rFonts w:ascii="游ゴシック" w:eastAsia="游ゴシック" w:hAnsi="游ゴシック"/>
          <w:sz w:val="24"/>
          <w:szCs w:val="24"/>
        </w:rPr>
      </w:pPr>
      <w:r w:rsidRPr="007C64D3">
        <w:rPr>
          <w:rFonts w:ascii="游ゴシック" w:eastAsia="游ゴシック" w:hAnsi="游ゴシック" w:hint="eastAsia"/>
          <w:sz w:val="24"/>
          <w:szCs w:val="24"/>
        </w:rPr>
        <w:t>電話番号：</w:t>
      </w:r>
    </w:p>
    <w:p w14:paraId="77965763" w14:textId="77777777" w:rsidR="00B67C81" w:rsidRPr="007C64D3" w:rsidRDefault="00B67C81" w:rsidP="00AA317C">
      <w:pPr>
        <w:tabs>
          <w:tab w:val="left" w:pos="1418"/>
        </w:tabs>
        <w:spacing w:line="0" w:lineRule="atLeast"/>
        <w:jc w:val="left"/>
        <w:rPr>
          <w:rFonts w:ascii="游ゴシック" w:eastAsia="游ゴシック" w:hAnsi="游ゴシック"/>
          <w:sz w:val="28"/>
          <w:szCs w:val="24"/>
        </w:rPr>
      </w:pPr>
      <w:r w:rsidRPr="007C64D3">
        <w:rPr>
          <w:rFonts w:ascii="游ゴシック" w:eastAsia="游ゴシック" w:hAnsi="游ゴシック" w:hint="eastAsia"/>
          <w:sz w:val="24"/>
          <w:szCs w:val="24"/>
        </w:rPr>
        <w:t>FAX番号</w:t>
      </w:r>
      <w:r w:rsidR="00471C53" w:rsidRPr="007C64D3">
        <w:rPr>
          <w:rFonts w:ascii="游ゴシック" w:eastAsia="游ゴシック" w:hAnsi="游ゴシック" w:hint="eastAsia"/>
          <w:sz w:val="24"/>
          <w:szCs w:val="24"/>
        </w:rPr>
        <w:t>：</w:t>
      </w:r>
    </w:p>
    <w:p w14:paraId="4A818962" w14:textId="77777777" w:rsidR="00835156" w:rsidRDefault="00835156" w:rsidP="00327312">
      <w:pPr>
        <w:tabs>
          <w:tab w:val="left" w:pos="1905"/>
          <w:tab w:val="left" w:pos="3828"/>
          <w:tab w:val="left" w:pos="3885"/>
          <w:tab w:val="left" w:pos="4678"/>
        </w:tabs>
        <w:spacing w:line="0" w:lineRule="atLeast"/>
        <w:jc w:val="left"/>
        <w:rPr>
          <w:rFonts w:ascii="游ゴシック" w:eastAsia="游ゴシック" w:hAnsi="游ゴシック"/>
          <w:sz w:val="24"/>
          <w:szCs w:val="24"/>
        </w:rPr>
      </w:pPr>
    </w:p>
    <w:p w14:paraId="5DA359A3" w14:textId="752C95F3" w:rsidR="00EB74C2" w:rsidRDefault="00B67C81" w:rsidP="00327312">
      <w:pPr>
        <w:tabs>
          <w:tab w:val="left" w:pos="1905"/>
          <w:tab w:val="left" w:pos="3828"/>
          <w:tab w:val="left" w:pos="3885"/>
          <w:tab w:val="left" w:pos="4678"/>
        </w:tabs>
        <w:spacing w:line="0" w:lineRule="atLeast"/>
        <w:jc w:val="left"/>
        <w:rPr>
          <w:rFonts w:ascii="游ゴシック" w:eastAsia="游ゴシック" w:hAnsi="游ゴシック"/>
          <w:sz w:val="28"/>
          <w:szCs w:val="24"/>
        </w:rPr>
      </w:pPr>
      <w:r w:rsidRPr="007C64D3">
        <w:rPr>
          <w:rFonts w:ascii="游ゴシック" w:eastAsia="游ゴシック" w:hAnsi="游ゴシック" w:hint="eastAsia"/>
          <w:sz w:val="24"/>
          <w:szCs w:val="24"/>
        </w:rPr>
        <w:t>医師氏名</w:t>
      </w:r>
      <w:r w:rsidR="00471C53" w:rsidRPr="007C64D3">
        <w:rPr>
          <w:rFonts w:ascii="游ゴシック" w:eastAsia="游ゴシック" w:hAnsi="游ゴシック" w:hint="eastAsia"/>
          <w:sz w:val="24"/>
          <w:szCs w:val="24"/>
        </w:rPr>
        <w:t>：</w:t>
      </w:r>
      <w:r w:rsidR="00AA317C" w:rsidRPr="007C64D3">
        <w:rPr>
          <w:rFonts w:ascii="游ゴシック" w:eastAsia="游ゴシック" w:hAnsi="游ゴシック"/>
          <w:sz w:val="24"/>
          <w:szCs w:val="24"/>
        </w:rPr>
        <w:tab/>
      </w:r>
      <w:r w:rsidR="002E75A7" w:rsidRPr="007C64D3">
        <w:rPr>
          <w:rFonts w:ascii="游ゴシック" w:eastAsia="游ゴシック" w:hAnsi="游ゴシック" w:hint="eastAsia"/>
          <w:sz w:val="28"/>
          <w:szCs w:val="24"/>
        </w:rPr>
        <w:t xml:space="preserve">　</w:t>
      </w:r>
      <w:r w:rsidR="00AA317C" w:rsidRPr="007C64D3">
        <w:rPr>
          <w:rFonts w:ascii="游ゴシック" w:eastAsia="游ゴシック" w:hAnsi="游ゴシック"/>
          <w:sz w:val="28"/>
          <w:szCs w:val="24"/>
        </w:rPr>
        <w:tab/>
      </w:r>
      <w:r w:rsidR="001C3E30" w:rsidRPr="007C64D3">
        <w:rPr>
          <w:rFonts w:ascii="游ゴシック" w:eastAsia="游ゴシック" w:hAnsi="游ゴシック" w:hint="eastAsia"/>
          <w:sz w:val="28"/>
          <w:szCs w:val="24"/>
        </w:rPr>
        <w:t>先生</w:t>
      </w:r>
      <w:r w:rsidR="00E22935" w:rsidRPr="007C64D3">
        <w:rPr>
          <w:rFonts w:ascii="游ゴシック" w:eastAsia="游ゴシック" w:hAnsi="游ゴシック" w:hint="eastAsia"/>
          <w:sz w:val="28"/>
          <w:szCs w:val="24"/>
        </w:rPr>
        <w:t xml:space="preserve">　</w:t>
      </w:r>
      <w:r w:rsidRPr="007C64D3">
        <w:rPr>
          <w:rFonts w:ascii="游ゴシック" w:eastAsia="游ゴシック" w:hAnsi="游ゴシック" w:hint="eastAsia"/>
          <w:sz w:val="28"/>
          <w:szCs w:val="24"/>
        </w:rPr>
        <w:t>印</w:t>
      </w:r>
    </w:p>
    <w:p w14:paraId="7DDEFAFF" w14:textId="77777777" w:rsidR="007C64D3" w:rsidRPr="007C64D3" w:rsidRDefault="007C64D3" w:rsidP="00327312">
      <w:pPr>
        <w:tabs>
          <w:tab w:val="left" w:pos="1905"/>
          <w:tab w:val="left" w:pos="3828"/>
          <w:tab w:val="left" w:pos="3885"/>
          <w:tab w:val="left" w:pos="4678"/>
        </w:tabs>
        <w:spacing w:line="0" w:lineRule="atLeast"/>
        <w:jc w:val="left"/>
        <w:rPr>
          <w:rFonts w:ascii="游ゴシック" w:eastAsia="游ゴシック" w:hAnsi="游ゴシック"/>
          <w:sz w:val="28"/>
          <w:szCs w:val="24"/>
          <w:u w:val="double"/>
        </w:rPr>
      </w:pPr>
    </w:p>
    <w:p w14:paraId="5EB2B8FA" w14:textId="77777777" w:rsidR="004B1B11" w:rsidRPr="007C64D3" w:rsidRDefault="004B1B11" w:rsidP="00471C53">
      <w:pPr>
        <w:spacing w:line="0" w:lineRule="atLeast"/>
        <w:jc w:val="left"/>
        <w:rPr>
          <w:rFonts w:ascii="メイリオ" w:eastAsia="メイリオ" w:hAnsi="メイリオ"/>
          <w:sz w:val="28"/>
          <w:szCs w:val="24"/>
        </w:rPr>
        <w:sectPr w:rsidR="004B1B11" w:rsidRPr="007C64D3" w:rsidSect="007C64D3">
          <w:type w:val="continuous"/>
          <w:pgSz w:w="11906" w:h="16838"/>
          <w:pgMar w:top="720" w:right="720" w:bottom="720" w:left="720" w:header="851" w:footer="992" w:gutter="0"/>
          <w:cols w:num="2" w:space="210"/>
          <w:docGrid w:type="lines" w:linePitch="360"/>
        </w:sect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4"/>
        <w:gridCol w:w="2185"/>
        <w:gridCol w:w="1208"/>
        <w:gridCol w:w="850"/>
        <w:gridCol w:w="128"/>
        <w:gridCol w:w="2185"/>
        <w:gridCol w:w="2186"/>
      </w:tblGrid>
      <w:tr w:rsidR="00211835" w:rsidRPr="00327312" w14:paraId="5AA2411A" w14:textId="77777777" w:rsidTr="00C1342C">
        <w:trPr>
          <w:trHeight w:val="322"/>
        </w:trPr>
        <w:tc>
          <w:tcPr>
            <w:tcW w:w="5087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096F24D7" w14:textId="77777777" w:rsidR="00211835" w:rsidRPr="004B1B11" w:rsidRDefault="00BB7823" w:rsidP="00ED3922">
            <w:pPr>
              <w:spacing w:line="0" w:lineRule="atLeas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4B1B11">
              <w:rPr>
                <w:rFonts w:ascii="游ゴシック" w:eastAsia="游ゴシック" w:hAnsi="游ゴシック" w:hint="eastAsia"/>
                <w:sz w:val="20"/>
                <w:szCs w:val="20"/>
              </w:rPr>
              <w:t>フリガナ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7E513AA" w14:textId="77777777" w:rsidR="00327312" w:rsidRPr="004B1B11" w:rsidRDefault="00BB7823" w:rsidP="00FA67C6">
            <w:pPr>
              <w:spacing w:line="2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4B1B11">
              <w:rPr>
                <w:rFonts w:ascii="游ゴシック" w:eastAsia="游ゴシック" w:hAnsi="游ゴシック" w:hint="eastAsia"/>
                <w:sz w:val="24"/>
                <w:szCs w:val="24"/>
              </w:rPr>
              <w:t>男</w:t>
            </w:r>
          </w:p>
          <w:p w14:paraId="7A302623" w14:textId="77777777" w:rsidR="00327312" w:rsidRPr="004B1B11" w:rsidRDefault="00BB7823" w:rsidP="00FA67C6">
            <w:pPr>
              <w:spacing w:line="2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4B1B11">
              <w:rPr>
                <w:rFonts w:ascii="游ゴシック" w:eastAsia="游ゴシック" w:hAnsi="游ゴシック" w:hint="eastAsia"/>
                <w:sz w:val="24"/>
                <w:szCs w:val="24"/>
              </w:rPr>
              <w:t>・</w:t>
            </w:r>
          </w:p>
          <w:p w14:paraId="24341490" w14:textId="77777777" w:rsidR="00211835" w:rsidRPr="004B1B11" w:rsidRDefault="00BB7823" w:rsidP="00FA67C6">
            <w:pPr>
              <w:spacing w:line="260" w:lineRule="exact"/>
              <w:jc w:val="center"/>
              <w:rPr>
                <w:rFonts w:ascii="游ゴシック" w:eastAsia="游ゴシック" w:hAnsi="游ゴシック"/>
                <w:sz w:val="28"/>
                <w:szCs w:val="24"/>
              </w:rPr>
            </w:pPr>
            <w:r w:rsidRPr="004B1B11">
              <w:rPr>
                <w:rFonts w:ascii="游ゴシック" w:eastAsia="游ゴシック" w:hAnsi="游ゴシック" w:hint="eastAsia"/>
                <w:sz w:val="24"/>
                <w:szCs w:val="24"/>
              </w:rPr>
              <w:t>女</w:t>
            </w:r>
          </w:p>
        </w:tc>
        <w:tc>
          <w:tcPr>
            <w:tcW w:w="4499" w:type="dxa"/>
            <w:gridSpan w:val="3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D0597EC" w14:textId="77777777" w:rsidR="00211835" w:rsidRPr="004B1B11" w:rsidRDefault="00BB7823" w:rsidP="00A93506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  <w:r w:rsidRPr="004B1B11">
              <w:rPr>
                <w:rFonts w:ascii="游ゴシック" w:eastAsia="游ゴシック" w:hAnsi="游ゴシック" w:hint="eastAsia"/>
                <w:szCs w:val="21"/>
              </w:rPr>
              <w:t>＜生年月日＞　大</w:t>
            </w:r>
            <w:r w:rsidR="008F75C2" w:rsidRPr="004B1B11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Pr="004B1B11">
              <w:rPr>
                <w:rFonts w:ascii="游ゴシック" w:eastAsia="游ゴシック" w:hAnsi="游ゴシック" w:hint="eastAsia"/>
                <w:szCs w:val="21"/>
              </w:rPr>
              <w:t>・</w:t>
            </w:r>
            <w:r w:rsidR="008F75C2" w:rsidRPr="004B1B11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Pr="004B1B11">
              <w:rPr>
                <w:rFonts w:ascii="游ゴシック" w:eastAsia="游ゴシック" w:hAnsi="游ゴシック" w:hint="eastAsia"/>
                <w:szCs w:val="21"/>
              </w:rPr>
              <w:t>昭</w:t>
            </w:r>
            <w:r w:rsidR="008F75C2" w:rsidRPr="004B1B11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Pr="004B1B11">
              <w:rPr>
                <w:rFonts w:ascii="游ゴシック" w:eastAsia="游ゴシック" w:hAnsi="游ゴシック" w:hint="eastAsia"/>
                <w:szCs w:val="21"/>
              </w:rPr>
              <w:t>・</w:t>
            </w:r>
            <w:r w:rsidR="008F75C2" w:rsidRPr="004B1B11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Pr="004B1B11">
              <w:rPr>
                <w:rFonts w:ascii="游ゴシック" w:eastAsia="游ゴシック" w:hAnsi="游ゴシック" w:hint="eastAsia"/>
                <w:szCs w:val="21"/>
              </w:rPr>
              <w:t>平</w:t>
            </w:r>
            <w:r w:rsidR="00CE15DA" w:rsidRPr="004B1B11">
              <w:rPr>
                <w:rFonts w:ascii="游ゴシック" w:eastAsia="游ゴシック" w:hAnsi="游ゴシック" w:hint="eastAsia"/>
                <w:szCs w:val="21"/>
              </w:rPr>
              <w:t xml:space="preserve"> </w:t>
            </w:r>
            <w:r w:rsidR="00CE15DA" w:rsidRPr="004B1B11">
              <w:rPr>
                <w:rFonts w:ascii="游ゴシック" w:eastAsia="游ゴシック" w:hAnsi="游ゴシック"/>
                <w:szCs w:val="21"/>
              </w:rPr>
              <w:t xml:space="preserve"> </w:t>
            </w:r>
            <w:r w:rsidR="00CE15DA" w:rsidRPr="004B1B11">
              <w:rPr>
                <w:rFonts w:ascii="游ゴシック" w:eastAsia="游ゴシック" w:hAnsi="游ゴシック" w:hint="eastAsia"/>
                <w:szCs w:val="21"/>
              </w:rPr>
              <w:t xml:space="preserve">・ </w:t>
            </w:r>
            <w:r w:rsidR="00A93506" w:rsidRPr="004B1B11">
              <w:rPr>
                <w:rFonts w:ascii="游ゴシック" w:eastAsia="游ゴシック" w:hAnsi="游ゴシック" w:hint="eastAsia"/>
                <w:szCs w:val="21"/>
              </w:rPr>
              <w:t>令</w:t>
            </w:r>
          </w:p>
        </w:tc>
      </w:tr>
      <w:tr w:rsidR="00211835" w:rsidRPr="00327312" w14:paraId="4C290DDB" w14:textId="77777777" w:rsidTr="00C1342C">
        <w:trPr>
          <w:trHeight w:val="682"/>
        </w:trPr>
        <w:tc>
          <w:tcPr>
            <w:tcW w:w="5087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1DA872C4" w14:textId="77777777" w:rsidR="00211835" w:rsidRPr="004B1B11" w:rsidRDefault="00BB7823" w:rsidP="00ED3922">
            <w:pPr>
              <w:spacing w:line="0" w:lineRule="atLeast"/>
              <w:rPr>
                <w:rFonts w:ascii="游ゴシック" w:eastAsia="游ゴシック" w:hAnsi="游ゴシック"/>
                <w:sz w:val="22"/>
              </w:rPr>
            </w:pPr>
            <w:r w:rsidRPr="004B1B11">
              <w:rPr>
                <w:rFonts w:ascii="游ゴシック" w:eastAsia="游ゴシック" w:hAnsi="游ゴシック" w:hint="eastAsia"/>
                <w:sz w:val="22"/>
              </w:rPr>
              <w:t>患者氏名</w:t>
            </w: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vAlign w:val="center"/>
          </w:tcPr>
          <w:p w14:paraId="62478764" w14:textId="77777777" w:rsidR="00211835" w:rsidRPr="004B1B11" w:rsidRDefault="00211835" w:rsidP="00ED3922">
            <w:pPr>
              <w:spacing w:line="0" w:lineRule="atLeast"/>
              <w:rPr>
                <w:rFonts w:ascii="游ゴシック" w:eastAsia="游ゴシック" w:hAnsi="游ゴシック"/>
                <w:sz w:val="28"/>
                <w:szCs w:val="24"/>
              </w:rPr>
            </w:pPr>
          </w:p>
        </w:tc>
        <w:tc>
          <w:tcPr>
            <w:tcW w:w="4499" w:type="dxa"/>
            <w:gridSpan w:val="3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21FE63" w14:textId="73FD0916" w:rsidR="00211835" w:rsidRPr="004B1B11" w:rsidRDefault="008F75C2" w:rsidP="00327312">
            <w:pPr>
              <w:spacing w:line="0" w:lineRule="atLeas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4B1B11">
              <w:rPr>
                <w:rFonts w:ascii="游ゴシック" w:eastAsia="游ゴシック" w:hAnsi="游ゴシック" w:hint="eastAsia"/>
                <w:szCs w:val="21"/>
              </w:rPr>
              <w:t xml:space="preserve">　　　</w:t>
            </w:r>
            <w:r w:rsidR="00BB7823" w:rsidRPr="004B1B11">
              <w:rPr>
                <w:rFonts w:ascii="游ゴシック" w:eastAsia="游ゴシック" w:hAnsi="游ゴシック" w:hint="eastAsia"/>
                <w:szCs w:val="21"/>
              </w:rPr>
              <w:t xml:space="preserve">年　　</w:t>
            </w:r>
            <w:r w:rsidR="004B1B11" w:rsidRPr="004B1B11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="00BB7823" w:rsidRPr="004B1B11">
              <w:rPr>
                <w:rFonts w:ascii="游ゴシック" w:eastAsia="游ゴシック" w:hAnsi="游ゴシック" w:hint="eastAsia"/>
                <w:szCs w:val="21"/>
              </w:rPr>
              <w:t xml:space="preserve">月　　</w:t>
            </w:r>
            <w:r w:rsidR="004B1B11" w:rsidRPr="004B1B11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="00BB7823" w:rsidRPr="004B1B11">
              <w:rPr>
                <w:rFonts w:ascii="游ゴシック" w:eastAsia="游ゴシック" w:hAnsi="游ゴシック" w:hint="eastAsia"/>
                <w:szCs w:val="21"/>
              </w:rPr>
              <w:t>日</w:t>
            </w:r>
            <w:r w:rsidR="002D3D24">
              <w:rPr>
                <w:rFonts w:ascii="游ゴシック" w:eastAsia="游ゴシック" w:hAnsi="游ゴシック" w:hint="eastAsia"/>
                <w:szCs w:val="21"/>
              </w:rPr>
              <w:t xml:space="preserve"> </w:t>
            </w:r>
            <w:r w:rsidR="00BB7823" w:rsidRPr="004B1B11">
              <w:rPr>
                <w:rFonts w:ascii="游ゴシック" w:eastAsia="游ゴシック" w:hAnsi="游ゴシック" w:hint="eastAsia"/>
                <w:szCs w:val="21"/>
              </w:rPr>
              <w:t xml:space="preserve">（　　</w:t>
            </w:r>
            <w:r w:rsidRPr="004B1B11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="005705AD">
              <w:rPr>
                <w:rFonts w:ascii="游ゴシック" w:eastAsia="游ゴシック" w:hAnsi="游ゴシック" w:hint="eastAsia"/>
                <w:szCs w:val="21"/>
              </w:rPr>
              <w:t xml:space="preserve"> </w:t>
            </w:r>
            <w:r w:rsidR="00BB7823" w:rsidRPr="004B1B11">
              <w:rPr>
                <w:rFonts w:ascii="游ゴシック" w:eastAsia="游ゴシック" w:hAnsi="游ゴシック" w:hint="eastAsia"/>
                <w:szCs w:val="21"/>
              </w:rPr>
              <w:t>歳）</w:t>
            </w:r>
          </w:p>
        </w:tc>
      </w:tr>
      <w:tr w:rsidR="00211835" w:rsidRPr="00327312" w14:paraId="0918EB54" w14:textId="77777777" w:rsidTr="00C1342C">
        <w:trPr>
          <w:trHeight w:val="783"/>
        </w:trPr>
        <w:tc>
          <w:tcPr>
            <w:tcW w:w="5937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E0567FE" w14:textId="77777777" w:rsidR="00211835" w:rsidRPr="004B1B11" w:rsidRDefault="00BB7823" w:rsidP="00ED3922">
            <w:pPr>
              <w:spacing w:line="0" w:lineRule="atLeast"/>
              <w:rPr>
                <w:rFonts w:ascii="游ゴシック" w:eastAsia="游ゴシック" w:hAnsi="游ゴシック"/>
                <w:sz w:val="22"/>
              </w:rPr>
            </w:pPr>
            <w:r w:rsidRPr="004B1B11">
              <w:rPr>
                <w:rFonts w:ascii="游ゴシック" w:eastAsia="游ゴシック" w:hAnsi="游ゴシック" w:hint="eastAsia"/>
                <w:sz w:val="22"/>
              </w:rPr>
              <w:t>患者住所</w:t>
            </w:r>
          </w:p>
        </w:tc>
        <w:tc>
          <w:tcPr>
            <w:tcW w:w="4499" w:type="dxa"/>
            <w:gridSpan w:val="3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736886" w14:textId="77777777" w:rsidR="00211835" w:rsidRPr="004B1B11" w:rsidRDefault="00BB7823" w:rsidP="00ED3922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  <w:r w:rsidRPr="004B1B11">
              <w:rPr>
                <w:rFonts w:ascii="游ゴシック" w:eastAsia="游ゴシック" w:hAnsi="游ゴシック" w:hint="eastAsia"/>
                <w:szCs w:val="21"/>
              </w:rPr>
              <w:t>自宅電話（　　　　）　　　－</w:t>
            </w:r>
          </w:p>
          <w:p w14:paraId="367D89B6" w14:textId="77777777" w:rsidR="00BB7823" w:rsidRPr="004B1B11" w:rsidRDefault="00BB7823" w:rsidP="00ED3922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  <w:r w:rsidRPr="004B1B11">
              <w:rPr>
                <w:rFonts w:ascii="游ゴシック" w:eastAsia="游ゴシック" w:hAnsi="游ゴシック" w:hint="eastAsia"/>
                <w:szCs w:val="21"/>
              </w:rPr>
              <w:t>携帯電話（　　　　）　　　－</w:t>
            </w:r>
          </w:p>
        </w:tc>
      </w:tr>
      <w:tr w:rsidR="00211835" w:rsidRPr="00327312" w14:paraId="40CEBD9F" w14:textId="77777777" w:rsidTr="00C1342C">
        <w:trPr>
          <w:trHeight w:val="551"/>
        </w:trPr>
        <w:tc>
          <w:tcPr>
            <w:tcW w:w="16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C08B1B0" w14:textId="77777777" w:rsidR="00211835" w:rsidRPr="004B1B11" w:rsidRDefault="00BB7823" w:rsidP="008F75C2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2"/>
              </w:rPr>
            </w:pPr>
            <w:bookmarkStart w:id="2" w:name="_Hlk137725816"/>
            <w:r w:rsidRPr="004B1B11">
              <w:rPr>
                <w:rFonts w:ascii="游ゴシック" w:eastAsia="游ゴシック" w:hAnsi="游ゴシック" w:hint="eastAsia"/>
                <w:sz w:val="22"/>
              </w:rPr>
              <w:t>傷病名</w:t>
            </w:r>
          </w:p>
        </w:tc>
        <w:tc>
          <w:tcPr>
            <w:tcW w:w="8742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955AF2" w14:textId="77777777" w:rsidR="00211835" w:rsidRPr="004B1B11" w:rsidRDefault="00211835" w:rsidP="00ED3922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211835" w:rsidRPr="00327312" w14:paraId="5675414D" w14:textId="77777777" w:rsidTr="00C1342C">
        <w:trPr>
          <w:trHeight w:val="551"/>
        </w:trPr>
        <w:tc>
          <w:tcPr>
            <w:tcW w:w="1694" w:type="dxa"/>
            <w:tcBorders>
              <w:left w:val="single" w:sz="12" w:space="0" w:color="auto"/>
            </w:tcBorders>
            <w:vAlign w:val="center"/>
          </w:tcPr>
          <w:p w14:paraId="564D5015" w14:textId="77777777" w:rsidR="00211835" w:rsidRPr="004B1B11" w:rsidRDefault="00BB7823" w:rsidP="008F75C2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4B1B11">
              <w:rPr>
                <w:rFonts w:ascii="游ゴシック" w:eastAsia="游ゴシック" w:hAnsi="游ゴシック" w:hint="eastAsia"/>
                <w:sz w:val="22"/>
              </w:rPr>
              <w:t>紹介目的</w:t>
            </w:r>
          </w:p>
        </w:tc>
        <w:tc>
          <w:tcPr>
            <w:tcW w:w="8742" w:type="dxa"/>
            <w:gridSpan w:val="6"/>
            <w:tcBorders>
              <w:right w:val="single" w:sz="12" w:space="0" w:color="auto"/>
            </w:tcBorders>
            <w:vAlign w:val="center"/>
          </w:tcPr>
          <w:p w14:paraId="6F060EDE" w14:textId="77777777" w:rsidR="00211835" w:rsidRPr="004B1B11" w:rsidRDefault="00211835" w:rsidP="00ED3922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</w:p>
        </w:tc>
      </w:tr>
      <w:bookmarkEnd w:id="2"/>
      <w:tr w:rsidR="00211835" w:rsidRPr="00327312" w14:paraId="5850AFFF" w14:textId="77777777" w:rsidTr="009D60F9">
        <w:trPr>
          <w:trHeight w:val="2551"/>
        </w:trPr>
        <w:tc>
          <w:tcPr>
            <w:tcW w:w="1694" w:type="dxa"/>
            <w:tcBorders>
              <w:left w:val="single" w:sz="12" w:space="0" w:color="auto"/>
            </w:tcBorders>
            <w:vAlign w:val="center"/>
          </w:tcPr>
          <w:p w14:paraId="6B56FB1D" w14:textId="77777777" w:rsidR="008F75C2" w:rsidRPr="004B1B11" w:rsidRDefault="00BB7823" w:rsidP="008F75C2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4B1B11">
              <w:rPr>
                <w:rFonts w:ascii="游ゴシック" w:eastAsia="游ゴシック" w:hAnsi="游ゴシック" w:hint="eastAsia"/>
                <w:sz w:val="22"/>
              </w:rPr>
              <w:t>症状及び</w:t>
            </w:r>
          </w:p>
          <w:p w14:paraId="02EC8711" w14:textId="77777777" w:rsidR="00211835" w:rsidRPr="004B1B11" w:rsidRDefault="00BB7823" w:rsidP="008F75C2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4B1B11">
              <w:rPr>
                <w:rFonts w:ascii="游ゴシック" w:eastAsia="游ゴシック" w:hAnsi="游ゴシック" w:hint="eastAsia"/>
                <w:sz w:val="22"/>
              </w:rPr>
              <w:t>治療経過</w:t>
            </w:r>
          </w:p>
        </w:tc>
        <w:tc>
          <w:tcPr>
            <w:tcW w:w="8742" w:type="dxa"/>
            <w:gridSpan w:val="6"/>
            <w:tcBorders>
              <w:right w:val="single" w:sz="12" w:space="0" w:color="auto"/>
            </w:tcBorders>
            <w:vAlign w:val="center"/>
          </w:tcPr>
          <w:p w14:paraId="470650A5" w14:textId="77777777" w:rsidR="00211835" w:rsidRPr="004B1B11" w:rsidRDefault="00211835" w:rsidP="00ED3922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211835" w:rsidRPr="00327312" w14:paraId="75FCCC5F" w14:textId="77777777" w:rsidTr="00370802">
        <w:trPr>
          <w:trHeight w:val="596"/>
        </w:trPr>
        <w:tc>
          <w:tcPr>
            <w:tcW w:w="169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A7CA341" w14:textId="77777777" w:rsidR="008F75C2" w:rsidRPr="004B1B11" w:rsidRDefault="00BB7823" w:rsidP="008F75C2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4B1B11">
              <w:rPr>
                <w:rFonts w:ascii="游ゴシック" w:eastAsia="游ゴシック" w:hAnsi="游ゴシック" w:hint="eastAsia"/>
                <w:sz w:val="22"/>
              </w:rPr>
              <w:t>特記すべき</w:t>
            </w:r>
          </w:p>
          <w:p w14:paraId="0A8FB162" w14:textId="77777777" w:rsidR="00211835" w:rsidRPr="004B1B11" w:rsidRDefault="00BB7823" w:rsidP="008F75C2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4B1B11">
              <w:rPr>
                <w:rFonts w:ascii="游ゴシック" w:eastAsia="游ゴシック" w:hAnsi="游ゴシック" w:hint="eastAsia"/>
                <w:sz w:val="22"/>
              </w:rPr>
              <w:t>留意事項</w:t>
            </w:r>
          </w:p>
        </w:tc>
        <w:tc>
          <w:tcPr>
            <w:tcW w:w="8742" w:type="dxa"/>
            <w:gridSpan w:val="6"/>
            <w:tcBorders>
              <w:bottom w:val="single" w:sz="8" w:space="0" w:color="auto"/>
              <w:right w:val="single" w:sz="12" w:space="0" w:color="auto"/>
            </w:tcBorders>
          </w:tcPr>
          <w:p w14:paraId="4594BBFE" w14:textId="6ED5CABC" w:rsidR="00211835" w:rsidRPr="004B1B11" w:rsidRDefault="00BB7823" w:rsidP="008F75C2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4B1B11">
              <w:rPr>
                <w:rFonts w:ascii="游ゴシック" w:eastAsia="游ゴシック" w:hAnsi="游ゴシック" w:hint="eastAsia"/>
                <w:sz w:val="18"/>
                <w:szCs w:val="18"/>
              </w:rPr>
              <w:t>（</w:t>
            </w:r>
            <w:r w:rsidR="002D3D24" w:rsidRPr="002D3D24">
              <w:rPr>
                <w:rFonts w:ascii="游ゴシック" w:eastAsia="游ゴシック" w:hAnsi="游ゴシック" w:hint="eastAsia"/>
                <w:sz w:val="18"/>
                <w:szCs w:val="18"/>
              </w:rPr>
              <w:t>㊟</w:t>
            </w:r>
            <w:r w:rsidRPr="004B1B11">
              <w:rPr>
                <w:rFonts w:ascii="游ゴシック" w:eastAsia="游ゴシック" w:hAnsi="游ゴシック" w:hint="eastAsia"/>
                <w:sz w:val="18"/>
                <w:szCs w:val="18"/>
              </w:rPr>
              <w:t>：治療上の留意点、</w:t>
            </w:r>
            <w:r w:rsidR="00F32BDE" w:rsidRPr="004B1B11">
              <w:rPr>
                <w:rFonts w:ascii="游ゴシック" w:eastAsia="游ゴシック" w:hAnsi="游ゴシック" w:hint="eastAsia"/>
                <w:sz w:val="18"/>
                <w:szCs w:val="18"/>
              </w:rPr>
              <w:t>既往歴・</w:t>
            </w:r>
            <w:r w:rsidRPr="004B1B11">
              <w:rPr>
                <w:rFonts w:ascii="游ゴシック" w:eastAsia="游ゴシック" w:hAnsi="游ゴシック" w:hint="eastAsia"/>
                <w:sz w:val="18"/>
                <w:szCs w:val="18"/>
              </w:rPr>
              <w:t>アレルギーなど記載ください）</w:t>
            </w:r>
          </w:p>
        </w:tc>
      </w:tr>
      <w:tr w:rsidR="00211835" w:rsidRPr="00327312" w14:paraId="32701597" w14:textId="77777777" w:rsidTr="00370802">
        <w:trPr>
          <w:trHeight w:val="372"/>
        </w:trPr>
        <w:tc>
          <w:tcPr>
            <w:tcW w:w="16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8861C3A" w14:textId="77777777" w:rsidR="00BB7823" w:rsidRPr="00C1342C" w:rsidRDefault="004B1B11" w:rsidP="004B1B11">
            <w:pPr>
              <w:spacing w:line="0" w:lineRule="atLeas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C1342C">
              <w:rPr>
                <w:rFonts w:ascii="游ゴシック" w:eastAsia="游ゴシック" w:hAnsi="游ゴシック" w:hint="eastAsia"/>
                <w:szCs w:val="21"/>
              </w:rPr>
              <w:t>添付資料</w:t>
            </w:r>
          </w:p>
        </w:tc>
        <w:tc>
          <w:tcPr>
            <w:tcW w:w="8742" w:type="dxa"/>
            <w:gridSpan w:val="6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F5DEC5" w14:textId="7DB9DC93" w:rsidR="00211835" w:rsidRPr="00C1342C" w:rsidRDefault="00BB7823" w:rsidP="008F75C2">
            <w:pPr>
              <w:spacing w:line="0" w:lineRule="atLeas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C1342C">
              <w:rPr>
                <w:rFonts w:ascii="游ゴシック" w:eastAsia="游ゴシック" w:hAnsi="游ゴシック" w:hint="eastAsia"/>
                <w:sz w:val="20"/>
                <w:szCs w:val="20"/>
              </w:rPr>
              <w:t>□</w:t>
            </w:r>
            <w:r w:rsidR="004B1B11" w:rsidRPr="00C1342C">
              <w:rPr>
                <w:rFonts w:ascii="游ゴシック" w:eastAsia="游ゴシック" w:hAnsi="游ゴシック" w:hint="eastAsia"/>
                <w:sz w:val="20"/>
                <w:szCs w:val="20"/>
              </w:rPr>
              <w:t>画像情報等</w:t>
            </w:r>
            <w:r w:rsidR="008F75C2" w:rsidRPr="00C1342C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　</w:t>
            </w:r>
            <w:r w:rsidR="005E56CB" w:rsidRPr="00C1342C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□</w:t>
            </w:r>
            <w:r w:rsidR="004B1B11" w:rsidRPr="00C1342C">
              <w:rPr>
                <w:rFonts w:ascii="游ゴシック" w:eastAsia="游ゴシック" w:hAnsi="游ゴシック" w:hint="eastAsia"/>
                <w:sz w:val="20"/>
                <w:szCs w:val="20"/>
              </w:rPr>
              <w:t>検査情報等　　　□薬剤情報等　　　□その他（　　　　　　　）</w:t>
            </w:r>
          </w:p>
        </w:tc>
      </w:tr>
      <w:tr w:rsidR="00AF02C1" w:rsidRPr="00327312" w14:paraId="399601ED" w14:textId="77777777" w:rsidTr="00DC53C6">
        <w:trPr>
          <w:trHeight w:val="367"/>
        </w:trPr>
        <w:tc>
          <w:tcPr>
            <w:tcW w:w="1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5A9B5A4" w14:textId="77777777" w:rsidR="00AF02C1" w:rsidRPr="00C1342C" w:rsidRDefault="00AF02C1" w:rsidP="00C1342C">
            <w:pPr>
              <w:spacing w:line="20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1342C">
              <w:rPr>
                <w:rFonts w:ascii="游ゴシック" w:eastAsia="游ゴシック" w:hAnsi="游ゴシック" w:hint="eastAsia"/>
                <w:sz w:val="18"/>
                <w:szCs w:val="18"/>
              </w:rPr>
              <w:t>被保険者名</w:t>
            </w:r>
          </w:p>
          <w:p w14:paraId="02635671" w14:textId="0AAA3B88" w:rsidR="00AF02C1" w:rsidRPr="00C1342C" w:rsidRDefault="00AF02C1" w:rsidP="00C1342C">
            <w:pPr>
              <w:spacing w:line="20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33FBC">
              <w:rPr>
                <w:rFonts w:ascii="游ゴシック" w:eastAsia="游ゴシック" w:hAnsi="游ゴシック" w:hint="eastAsia"/>
                <w:sz w:val="16"/>
                <w:szCs w:val="16"/>
              </w:rPr>
              <w:t>（世帯主名）</w:t>
            </w:r>
          </w:p>
        </w:tc>
        <w:tc>
          <w:tcPr>
            <w:tcW w:w="8742" w:type="dxa"/>
            <w:gridSpan w:val="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F7D43D" w14:textId="3E3A4BC6" w:rsidR="00AF02C1" w:rsidRPr="00C1342C" w:rsidRDefault="00AF02C1" w:rsidP="00B33FBC">
            <w:pPr>
              <w:spacing w:line="0" w:lineRule="atLeast"/>
              <w:ind w:firstLineChars="1400" w:firstLine="2520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1342C">
              <w:rPr>
                <w:rFonts w:ascii="游ゴシック" w:eastAsia="游ゴシック" w:hAnsi="游ゴシック" w:hint="eastAsia"/>
                <w:sz w:val="18"/>
                <w:szCs w:val="18"/>
              </w:rPr>
              <w:t>□本</w:t>
            </w:r>
            <w:r w:rsidR="009D60F9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 w:rsidRPr="00C1342C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人　　　</w:t>
            </w:r>
            <w:r w:rsidR="00B33FBC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</w:t>
            </w:r>
            <w:r w:rsidRPr="00C1342C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　□家</w:t>
            </w:r>
            <w:r w:rsidR="009D60F9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 w:rsidRPr="00C1342C">
              <w:rPr>
                <w:rFonts w:ascii="游ゴシック" w:eastAsia="游ゴシック" w:hAnsi="游ゴシック" w:hint="eastAsia"/>
                <w:sz w:val="18"/>
                <w:szCs w:val="18"/>
              </w:rPr>
              <w:t>族</w:t>
            </w:r>
          </w:p>
        </w:tc>
      </w:tr>
      <w:tr w:rsidR="00B33FBC" w:rsidRPr="00327312" w14:paraId="294BDCC3" w14:textId="77777777" w:rsidTr="00B33FBC">
        <w:trPr>
          <w:trHeight w:val="136"/>
        </w:trPr>
        <w:tc>
          <w:tcPr>
            <w:tcW w:w="1694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4424131" w14:textId="54E83C68" w:rsidR="00B33FBC" w:rsidRPr="00C1342C" w:rsidRDefault="00B33FBC" w:rsidP="00B33FBC">
            <w:pPr>
              <w:spacing w:line="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1342C">
              <w:rPr>
                <w:rFonts w:ascii="游ゴシック" w:eastAsia="游ゴシック" w:hAnsi="游ゴシック" w:hint="eastAsia"/>
                <w:sz w:val="18"/>
                <w:szCs w:val="18"/>
              </w:rPr>
              <w:t>被保険者証</w:t>
            </w:r>
          </w:p>
        </w:tc>
        <w:tc>
          <w:tcPr>
            <w:tcW w:w="2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45F8" w14:textId="77B99ED3" w:rsidR="00B33FBC" w:rsidRPr="00C1342C" w:rsidRDefault="00B33FBC" w:rsidP="00C1342C">
            <w:pPr>
              <w:spacing w:line="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1342C">
              <w:rPr>
                <w:rFonts w:ascii="游ゴシック" w:eastAsia="游ゴシック" w:hAnsi="游ゴシック" w:hint="eastAsia"/>
                <w:sz w:val="18"/>
                <w:szCs w:val="18"/>
              </w:rPr>
              <w:t>保険者番号</w:t>
            </w:r>
          </w:p>
        </w:tc>
        <w:tc>
          <w:tcPr>
            <w:tcW w:w="2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10F6" w14:textId="34F101EC" w:rsidR="00B33FBC" w:rsidRPr="00C1342C" w:rsidRDefault="00B33FBC" w:rsidP="00C1342C">
            <w:pPr>
              <w:spacing w:line="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1342C">
              <w:rPr>
                <w:rFonts w:ascii="游ゴシック" w:eastAsia="游ゴシック" w:hAnsi="游ゴシック" w:hint="eastAsia"/>
                <w:sz w:val="18"/>
                <w:szCs w:val="18"/>
              </w:rPr>
              <w:t>記　号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8D5A" w14:textId="1CE38B49" w:rsidR="00B33FBC" w:rsidRPr="00C1342C" w:rsidRDefault="00B33FBC" w:rsidP="00C1342C">
            <w:pPr>
              <w:spacing w:line="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1342C">
              <w:rPr>
                <w:rFonts w:ascii="游ゴシック" w:eastAsia="游ゴシック" w:hAnsi="游ゴシック" w:hint="eastAsia"/>
                <w:sz w:val="18"/>
                <w:szCs w:val="18"/>
              </w:rPr>
              <w:t>番　号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CB9624" w14:textId="111E48C3" w:rsidR="00B33FBC" w:rsidRPr="00C1342C" w:rsidRDefault="00B33FBC" w:rsidP="00B33FBC">
            <w:pPr>
              <w:spacing w:line="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1342C">
              <w:rPr>
                <w:rFonts w:ascii="游ゴシック" w:eastAsia="游ゴシック" w:hAnsi="游ゴシック" w:hint="eastAsia"/>
                <w:sz w:val="18"/>
                <w:szCs w:val="18"/>
              </w:rPr>
              <w:t>有効期限</w:t>
            </w:r>
          </w:p>
        </w:tc>
      </w:tr>
      <w:tr w:rsidR="00B33FBC" w:rsidRPr="00327312" w14:paraId="50906D0E" w14:textId="77777777" w:rsidTr="00370802">
        <w:trPr>
          <w:trHeight w:val="454"/>
        </w:trPr>
        <w:tc>
          <w:tcPr>
            <w:tcW w:w="1694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4DC209A" w14:textId="090661F2" w:rsidR="00B33FBC" w:rsidRPr="00C1342C" w:rsidRDefault="00B33FBC" w:rsidP="00AF02C1">
            <w:pPr>
              <w:spacing w:line="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2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D916" w14:textId="77777777" w:rsidR="00B33FBC" w:rsidRPr="00C1342C" w:rsidRDefault="00B33FBC" w:rsidP="008F75C2">
            <w:pPr>
              <w:spacing w:line="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2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0373" w14:textId="77777777" w:rsidR="00B33FBC" w:rsidRPr="00C1342C" w:rsidRDefault="00B33FBC" w:rsidP="008F75C2">
            <w:pPr>
              <w:spacing w:line="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2055" w14:textId="77777777" w:rsidR="00B33FBC" w:rsidRPr="00C1342C" w:rsidRDefault="00B33FBC" w:rsidP="008F75C2">
            <w:pPr>
              <w:spacing w:line="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DB8BD7" w14:textId="0DE37B67" w:rsidR="00B33FBC" w:rsidRPr="00C1342C" w:rsidRDefault="00B33FBC" w:rsidP="008F75C2">
            <w:pPr>
              <w:spacing w:line="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C1342C" w:rsidRPr="00327312" w14:paraId="44571126" w14:textId="77777777" w:rsidTr="00DC53C6">
        <w:trPr>
          <w:trHeight w:val="133"/>
        </w:trPr>
        <w:tc>
          <w:tcPr>
            <w:tcW w:w="1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C752" w14:textId="38D4213E" w:rsidR="00C1342C" w:rsidRPr="00C1342C" w:rsidRDefault="00C1342C" w:rsidP="00C1342C">
            <w:pPr>
              <w:spacing w:line="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1342C">
              <w:rPr>
                <w:rFonts w:ascii="游ゴシック" w:eastAsia="游ゴシック" w:hAnsi="游ゴシック" w:hint="eastAsia"/>
                <w:sz w:val="18"/>
                <w:szCs w:val="18"/>
              </w:rPr>
              <w:t>各種医療証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620A" w14:textId="3D0C1513" w:rsidR="00C1342C" w:rsidRPr="00C1342C" w:rsidRDefault="00C1342C" w:rsidP="00C1342C">
            <w:pPr>
              <w:spacing w:line="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1342C">
              <w:rPr>
                <w:rFonts w:ascii="游ゴシック" w:eastAsia="游ゴシック" w:hAnsi="游ゴシック" w:hint="eastAsia"/>
                <w:sz w:val="18"/>
                <w:szCs w:val="18"/>
              </w:rPr>
              <w:t>公費負担者番号</w:t>
            </w:r>
          </w:p>
        </w:tc>
        <w:tc>
          <w:tcPr>
            <w:tcW w:w="4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C8A6" w14:textId="139153AB" w:rsidR="00C1342C" w:rsidRPr="00C1342C" w:rsidRDefault="00C1342C" w:rsidP="00C1342C">
            <w:pPr>
              <w:spacing w:line="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1342C">
              <w:rPr>
                <w:rFonts w:ascii="游ゴシック" w:eastAsia="游ゴシック" w:hAnsi="游ゴシック" w:hint="eastAsia"/>
                <w:sz w:val="18"/>
                <w:szCs w:val="18"/>
              </w:rPr>
              <w:t>受給者番号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6A8AAE" w14:textId="494391D3" w:rsidR="00C1342C" w:rsidRPr="00C1342C" w:rsidRDefault="00C1342C" w:rsidP="00C1342C">
            <w:pPr>
              <w:spacing w:line="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1342C">
              <w:rPr>
                <w:rFonts w:ascii="游ゴシック" w:eastAsia="游ゴシック" w:hAnsi="游ゴシック" w:hint="eastAsia"/>
                <w:sz w:val="18"/>
                <w:szCs w:val="18"/>
              </w:rPr>
              <w:t>有効期限</w:t>
            </w:r>
          </w:p>
        </w:tc>
      </w:tr>
      <w:tr w:rsidR="00C1342C" w:rsidRPr="00327312" w14:paraId="32830C30" w14:textId="77777777" w:rsidTr="00370802">
        <w:trPr>
          <w:trHeight w:val="454"/>
        </w:trPr>
        <w:tc>
          <w:tcPr>
            <w:tcW w:w="16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60962A4" w14:textId="77777777" w:rsidR="00C1342C" w:rsidRPr="00C1342C" w:rsidRDefault="00C1342C" w:rsidP="00C1342C">
            <w:pPr>
              <w:spacing w:line="20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1342C">
              <w:rPr>
                <w:rFonts w:ascii="游ゴシック" w:eastAsia="游ゴシック" w:hAnsi="游ゴシック" w:hint="eastAsia"/>
                <w:sz w:val="18"/>
                <w:szCs w:val="18"/>
              </w:rPr>
              <w:t>老・生・乳・母</w:t>
            </w:r>
          </w:p>
          <w:p w14:paraId="389414D7" w14:textId="111A2BE9" w:rsidR="00C1342C" w:rsidRPr="00C1342C" w:rsidRDefault="00C1342C" w:rsidP="00C1342C">
            <w:pPr>
              <w:spacing w:line="20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1342C">
              <w:rPr>
                <w:rFonts w:ascii="游ゴシック" w:eastAsia="游ゴシック" w:hAnsi="游ゴシック" w:hint="eastAsia"/>
                <w:sz w:val="18"/>
                <w:szCs w:val="18"/>
              </w:rPr>
              <w:t>障・原・特・精</w:t>
            </w:r>
          </w:p>
        </w:tc>
        <w:tc>
          <w:tcPr>
            <w:tcW w:w="218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F05652" w14:textId="77777777" w:rsidR="00C1342C" w:rsidRPr="00C1342C" w:rsidRDefault="00C1342C" w:rsidP="008F75C2">
            <w:pPr>
              <w:spacing w:line="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437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E9C355" w14:textId="77777777" w:rsidR="00C1342C" w:rsidRPr="00C1342C" w:rsidRDefault="00C1342C" w:rsidP="008F75C2">
            <w:pPr>
              <w:spacing w:line="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F78A58" w14:textId="77777777" w:rsidR="00C1342C" w:rsidRPr="00C1342C" w:rsidRDefault="00C1342C" w:rsidP="008F75C2">
            <w:pPr>
              <w:spacing w:line="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</w:tbl>
    <w:p w14:paraId="2A06B35D" w14:textId="77777777" w:rsidR="00835156" w:rsidRDefault="00835156" w:rsidP="00C1342C">
      <w:pPr>
        <w:snapToGrid w:val="0"/>
        <w:spacing w:line="280" w:lineRule="exact"/>
        <w:jc w:val="left"/>
        <w:rPr>
          <w:rFonts w:ascii="游ゴシック" w:eastAsia="游ゴシック" w:hAnsi="游ゴシック"/>
          <w:b/>
          <w:szCs w:val="21"/>
        </w:rPr>
      </w:pPr>
    </w:p>
    <w:p w14:paraId="0039DBE0" w14:textId="46B4D3B3" w:rsidR="00B33FBC" w:rsidRPr="00B33FBC" w:rsidRDefault="004B1B11" w:rsidP="00B33FBC">
      <w:pPr>
        <w:snapToGrid w:val="0"/>
        <w:spacing w:line="280" w:lineRule="exact"/>
        <w:ind w:firstLineChars="250" w:firstLine="525"/>
        <w:jc w:val="left"/>
        <w:rPr>
          <w:rFonts w:ascii="游ゴシック" w:eastAsia="游ゴシック" w:hAnsi="游ゴシック"/>
          <w:bCs/>
          <w:szCs w:val="21"/>
        </w:rPr>
      </w:pPr>
      <w:r w:rsidRPr="004B1B11">
        <w:rPr>
          <w:rFonts w:ascii="游ゴシック" w:eastAsia="游ゴシック" w:hAnsi="游ゴシック" w:hint="eastAsia"/>
          <w:b/>
          <w:szCs w:val="21"/>
        </w:rPr>
        <w:t>備</w:t>
      </w:r>
      <w:r w:rsidR="002D3D24">
        <w:rPr>
          <w:rFonts w:ascii="游ゴシック" w:eastAsia="游ゴシック" w:hAnsi="游ゴシック" w:hint="eastAsia"/>
          <w:b/>
          <w:szCs w:val="21"/>
        </w:rPr>
        <w:t xml:space="preserve">　</w:t>
      </w:r>
      <w:r w:rsidRPr="004B1B11">
        <w:rPr>
          <w:rFonts w:ascii="游ゴシック" w:eastAsia="游ゴシック" w:hAnsi="游ゴシック" w:hint="eastAsia"/>
          <w:b/>
          <w:szCs w:val="21"/>
        </w:rPr>
        <w:t xml:space="preserve">考　</w:t>
      </w:r>
      <w:r w:rsidR="002D3D24">
        <w:rPr>
          <w:rFonts w:ascii="游ゴシック" w:eastAsia="游ゴシック" w:hAnsi="游ゴシック" w:hint="eastAsia"/>
          <w:b/>
          <w:szCs w:val="21"/>
        </w:rPr>
        <w:t xml:space="preserve"> </w:t>
      </w:r>
      <w:r w:rsidRPr="004B1B11">
        <w:rPr>
          <w:rFonts w:ascii="游ゴシック" w:eastAsia="游ゴシック" w:hAnsi="游ゴシック" w:hint="eastAsia"/>
          <w:b/>
          <w:szCs w:val="21"/>
        </w:rPr>
        <w:t xml:space="preserve">　</w:t>
      </w:r>
      <w:r w:rsidR="004C064B" w:rsidRPr="004B1B11">
        <w:rPr>
          <w:rFonts w:ascii="游ゴシック" w:eastAsia="游ゴシック" w:hAnsi="游ゴシック" w:hint="eastAsia"/>
          <w:szCs w:val="21"/>
        </w:rPr>
        <w:t>＊</w:t>
      </w:r>
      <w:r w:rsidR="00F211C9" w:rsidRPr="004B1B11">
        <w:rPr>
          <w:rFonts w:ascii="游ゴシック" w:eastAsia="游ゴシック" w:hAnsi="游ゴシック" w:hint="eastAsia"/>
          <w:b/>
          <w:bCs/>
          <w:sz w:val="24"/>
          <w:szCs w:val="24"/>
          <w:u w:val="single"/>
        </w:rPr>
        <w:t>初診</w:t>
      </w:r>
      <w:r w:rsidR="00835156">
        <w:rPr>
          <w:rFonts w:ascii="游ゴシック" w:eastAsia="游ゴシック" w:hAnsi="游ゴシック" w:hint="eastAsia"/>
          <w:b/>
          <w:sz w:val="24"/>
          <w:szCs w:val="24"/>
          <w:u w:val="single"/>
        </w:rPr>
        <w:t>時</w:t>
      </w:r>
      <w:r w:rsidR="004C064B" w:rsidRPr="004B1B11">
        <w:rPr>
          <w:rFonts w:ascii="游ゴシック" w:eastAsia="游ゴシック" w:hAnsi="游ゴシック" w:hint="eastAsia"/>
          <w:b/>
          <w:sz w:val="24"/>
          <w:szCs w:val="24"/>
          <w:u w:val="single"/>
        </w:rPr>
        <w:t>はできる限り</w:t>
      </w:r>
      <w:r w:rsidR="002D3D24">
        <w:rPr>
          <w:rFonts w:ascii="游ゴシック" w:eastAsia="游ゴシック" w:hAnsi="游ゴシック" w:hint="eastAsia"/>
          <w:b/>
          <w:sz w:val="24"/>
          <w:szCs w:val="24"/>
          <w:u w:val="single"/>
        </w:rPr>
        <w:t>10</w:t>
      </w:r>
      <w:r w:rsidR="004C064B" w:rsidRPr="004B1B11">
        <w:rPr>
          <w:rFonts w:ascii="游ゴシック" w:eastAsia="游ゴシック" w:hAnsi="游ゴシック" w:hint="eastAsia"/>
          <w:b/>
          <w:sz w:val="24"/>
          <w:szCs w:val="24"/>
          <w:u w:val="single"/>
        </w:rPr>
        <w:t>時まで</w:t>
      </w:r>
      <w:r w:rsidR="002D3D24">
        <w:rPr>
          <w:rFonts w:ascii="游ゴシック" w:eastAsia="游ゴシック" w:hAnsi="游ゴシック" w:hint="eastAsia"/>
          <w:b/>
          <w:sz w:val="24"/>
          <w:szCs w:val="24"/>
          <w:u w:val="single"/>
        </w:rPr>
        <w:t>の</w:t>
      </w:r>
      <w:r w:rsidR="004C064B" w:rsidRPr="004B1B11">
        <w:rPr>
          <w:rFonts w:ascii="游ゴシック" w:eastAsia="游ゴシック" w:hAnsi="游ゴシック" w:hint="eastAsia"/>
          <w:b/>
          <w:sz w:val="24"/>
          <w:szCs w:val="24"/>
          <w:u w:val="single"/>
        </w:rPr>
        <w:t>来院</w:t>
      </w:r>
      <w:r w:rsidR="002D3D24" w:rsidRPr="002D3D24">
        <w:rPr>
          <w:rFonts w:ascii="游ゴシック" w:eastAsia="游ゴシック" w:hAnsi="游ゴシック" w:hint="eastAsia"/>
          <w:bCs/>
          <w:sz w:val="22"/>
        </w:rPr>
        <w:t>をご案内</w:t>
      </w:r>
      <w:r w:rsidR="004C064B" w:rsidRPr="004B1B11">
        <w:rPr>
          <w:rFonts w:ascii="游ゴシック" w:eastAsia="游ゴシック" w:hAnsi="游ゴシック" w:hint="eastAsia"/>
          <w:bCs/>
          <w:szCs w:val="21"/>
        </w:rPr>
        <w:t>ください</w:t>
      </w:r>
      <w:r w:rsidRPr="004B1B11">
        <w:rPr>
          <w:rFonts w:ascii="游ゴシック" w:eastAsia="游ゴシック" w:hAnsi="游ゴシック" w:hint="eastAsia"/>
          <w:bCs/>
          <w:szCs w:val="21"/>
        </w:rPr>
        <w:t>。</w:t>
      </w:r>
    </w:p>
    <w:p w14:paraId="717E070F" w14:textId="34C1D5B4" w:rsidR="005F2AD9" w:rsidRDefault="0061674C" w:rsidP="00F32BDE">
      <w:pPr>
        <w:snapToGrid w:val="0"/>
        <w:spacing w:line="360" w:lineRule="exact"/>
        <w:jc w:val="center"/>
        <w:rPr>
          <w:rFonts w:ascii="メイリオ" w:eastAsia="メイリオ" w:hAnsi="メイリオ"/>
          <w:b/>
          <w:sz w:val="30"/>
          <w:szCs w:val="30"/>
        </w:rPr>
      </w:pPr>
      <w:r w:rsidRPr="005F2AD9">
        <w:rPr>
          <w:rFonts w:ascii="メイリオ" w:eastAsia="メイリオ" w:hAnsi="メイリオ" w:hint="eastAsia"/>
          <w:b/>
          <w:sz w:val="30"/>
          <w:szCs w:val="30"/>
        </w:rPr>
        <w:t>地域医療連携室</w:t>
      </w:r>
      <w:r w:rsidR="00D72C75" w:rsidRPr="005F2AD9">
        <w:rPr>
          <w:rFonts w:ascii="メイリオ" w:eastAsia="メイリオ" w:hAnsi="メイリオ" w:hint="eastAsia"/>
          <w:b/>
          <w:sz w:val="30"/>
          <w:szCs w:val="30"/>
        </w:rPr>
        <w:t>FAX</w:t>
      </w:r>
      <w:r w:rsidR="00D72C75" w:rsidRPr="002D3D24">
        <w:rPr>
          <w:rFonts w:ascii="メイリオ" w:eastAsia="メイリオ" w:hAnsi="メイリオ" w:hint="eastAsia"/>
          <w:bCs/>
          <w:sz w:val="30"/>
          <w:szCs w:val="30"/>
        </w:rPr>
        <w:t>：</w:t>
      </w:r>
      <w:r w:rsidR="002D3D24" w:rsidRPr="002D3D24">
        <w:rPr>
          <w:rFonts w:ascii="Segoe UI" w:eastAsia="メイリオ" w:hAnsi="Segoe UI" w:cs="Segoe UI" w:hint="eastAsia"/>
          <w:bCs/>
          <w:sz w:val="30"/>
          <w:szCs w:val="30"/>
        </w:rPr>
        <w:t>(</w:t>
      </w:r>
      <w:r w:rsidR="00D72C75" w:rsidRPr="002D3D24">
        <w:rPr>
          <w:rFonts w:ascii="Segoe UI" w:eastAsia="メイリオ" w:hAnsi="Segoe UI" w:cs="Segoe UI"/>
          <w:b/>
          <w:sz w:val="30"/>
          <w:szCs w:val="30"/>
        </w:rPr>
        <w:t>０９３</w:t>
      </w:r>
      <w:r w:rsidR="002D3D24" w:rsidRPr="002D3D24">
        <w:rPr>
          <w:rFonts w:ascii="Segoe UI" w:eastAsia="メイリオ" w:hAnsi="Segoe UI" w:cs="Segoe UI" w:hint="eastAsia"/>
          <w:bCs/>
          <w:sz w:val="30"/>
          <w:szCs w:val="30"/>
        </w:rPr>
        <w:t>)</w:t>
      </w:r>
      <w:r w:rsidR="00D72C75" w:rsidRPr="002D3D24">
        <w:rPr>
          <w:rFonts w:ascii="Segoe UI" w:eastAsia="メイリオ" w:hAnsi="Segoe UI" w:cs="Segoe UI"/>
          <w:bCs/>
          <w:sz w:val="30"/>
          <w:szCs w:val="30"/>
        </w:rPr>
        <w:t>－</w:t>
      </w:r>
      <w:r w:rsidR="00D72C75" w:rsidRPr="002D3D24">
        <w:rPr>
          <w:rFonts w:ascii="Segoe UI" w:eastAsia="メイリオ" w:hAnsi="Segoe UI" w:cs="Segoe UI"/>
          <w:b/>
          <w:sz w:val="30"/>
          <w:szCs w:val="30"/>
        </w:rPr>
        <w:t>５８２</w:t>
      </w:r>
      <w:r w:rsidR="00D72C75" w:rsidRPr="002D3D24">
        <w:rPr>
          <w:rFonts w:ascii="Segoe UI" w:eastAsia="メイリオ" w:hAnsi="Segoe UI" w:cs="Segoe UI"/>
          <w:bCs/>
          <w:sz w:val="30"/>
          <w:szCs w:val="30"/>
        </w:rPr>
        <w:t>－</w:t>
      </w:r>
      <w:r w:rsidR="00D72C75" w:rsidRPr="002D3D24">
        <w:rPr>
          <w:rFonts w:ascii="Segoe UI" w:eastAsia="メイリオ" w:hAnsi="Segoe UI" w:cs="Segoe UI"/>
          <w:b/>
          <w:sz w:val="30"/>
          <w:szCs w:val="30"/>
        </w:rPr>
        <w:t>１１３９</w:t>
      </w:r>
    </w:p>
    <w:p w14:paraId="51F5A88F" w14:textId="0A0A3F55" w:rsidR="00936EFB" w:rsidRDefault="005F2AD9" w:rsidP="004F551E">
      <w:pPr>
        <w:snapToGrid w:val="0"/>
        <w:spacing w:line="300" w:lineRule="exact"/>
        <w:jc w:val="center"/>
        <w:rPr>
          <w:rFonts w:ascii="游ゴシック" w:eastAsia="游ゴシック" w:hAnsi="游ゴシック"/>
          <w:szCs w:val="24"/>
        </w:rPr>
      </w:pPr>
      <w:r>
        <w:rPr>
          <w:rFonts w:ascii="メイリオ" w:eastAsia="メイリオ" w:hAnsi="メイリオ" w:hint="eastAsia"/>
          <w:szCs w:val="24"/>
        </w:rPr>
        <w:t xml:space="preserve">                  </w:t>
      </w:r>
      <w:r>
        <w:rPr>
          <w:rFonts w:ascii="メイリオ" w:eastAsia="メイリオ" w:hAnsi="メイリオ"/>
          <w:szCs w:val="24"/>
        </w:rPr>
        <w:t xml:space="preserve">  </w:t>
      </w:r>
      <w:r>
        <w:rPr>
          <w:rFonts w:ascii="メイリオ" w:eastAsia="メイリオ" w:hAnsi="メイリオ" w:hint="eastAsia"/>
          <w:szCs w:val="24"/>
        </w:rPr>
        <w:t xml:space="preserve">  </w:t>
      </w:r>
      <w:r w:rsidR="002D3D24">
        <w:rPr>
          <w:rFonts w:ascii="メイリオ" w:eastAsia="メイリオ" w:hAnsi="メイリオ" w:hint="eastAsia"/>
          <w:szCs w:val="24"/>
        </w:rPr>
        <w:t xml:space="preserve">　　　　　</w:t>
      </w:r>
      <w:r w:rsidRPr="002D3D24">
        <w:rPr>
          <w:rFonts w:ascii="游ゴシック" w:eastAsia="游ゴシック" w:hAnsi="游ゴシック" w:hint="eastAsia"/>
          <w:szCs w:val="24"/>
        </w:rPr>
        <w:t>T</w:t>
      </w:r>
      <w:r w:rsidRPr="002D3D24">
        <w:rPr>
          <w:rFonts w:ascii="游ゴシック" w:eastAsia="游ゴシック" w:hAnsi="游ゴシック"/>
          <w:szCs w:val="24"/>
        </w:rPr>
        <w:t>EL</w:t>
      </w:r>
      <w:r w:rsidR="00F30CAC" w:rsidRPr="002D3D24">
        <w:rPr>
          <w:rFonts w:ascii="游ゴシック" w:eastAsia="游ゴシック" w:hAnsi="游ゴシック" w:hint="eastAsia"/>
          <w:szCs w:val="24"/>
        </w:rPr>
        <w:t>：</w:t>
      </w:r>
      <w:r w:rsidR="002D3D24" w:rsidRPr="002D3D24">
        <w:rPr>
          <w:rFonts w:ascii="メイリオ" w:eastAsia="メイリオ" w:hAnsi="メイリオ" w:hint="eastAsia"/>
          <w:szCs w:val="24"/>
        </w:rPr>
        <w:t>（０９３）</w:t>
      </w:r>
      <w:r w:rsidR="00F30CAC" w:rsidRPr="002D3D24">
        <w:rPr>
          <w:rFonts w:ascii="メイリオ" w:eastAsia="メイリオ" w:hAnsi="メイリオ" w:hint="eastAsia"/>
          <w:szCs w:val="24"/>
        </w:rPr>
        <w:t>－５８２－１１３１</w:t>
      </w:r>
      <w:r w:rsidR="00F30CAC" w:rsidRPr="002D3D24">
        <w:rPr>
          <w:rFonts w:ascii="游ゴシック" w:eastAsia="游ゴシック" w:hAnsi="游ゴシック" w:hint="eastAsia"/>
          <w:szCs w:val="24"/>
        </w:rPr>
        <w:t>（</w:t>
      </w:r>
      <w:r w:rsidR="00604E9A" w:rsidRPr="002D3D24">
        <w:rPr>
          <w:rFonts w:ascii="游ゴシック" w:eastAsia="游ゴシック" w:hAnsi="游ゴシック" w:hint="eastAsia"/>
          <w:szCs w:val="24"/>
        </w:rPr>
        <w:t>音声ガイダンス</w:t>
      </w:r>
      <w:r w:rsidR="00D72C75" w:rsidRPr="002D3D24">
        <w:rPr>
          <w:rFonts w:ascii="游ゴシック" w:eastAsia="游ゴシック" w:hAnsi="游ゴシック" w:hint="eastAsia"/>
          <w:szCs w:val="24"/>
        </w:rPr>
        <w:t>）</w:t>
      </w:r>
    </w:p>
    <w:p w14:paraId="07B1F2D3" w14:textId="77777777" w:rsidR="00936EFB" w:rsidRDefault="00936EFB" w:rsidP="00F32BDE">
      <w:pPr>
        <w:snapToGrid w:val="0"/>
        <w:spacing w:line="300" w:lineRule="exact"/>
        <w:jc w:val="center"/>
        <w:rPr>
          <w:rFonts w:ascii="游ゴシック" w:eastAsia="游ゴシック" w:hAnsi="游ゴシック"/>
          <w:szCs w:val="24"/>
        </w:rPr>
      </w:pPr>
    </w:p>
    <w:p w14:paraId="4CA45C1E" w14:textId="00C54147" w:rsidR="00936EFB" w:rsidRPr="007C64D3" w:rsidRDefault="00936EFB" w:rsidP="00936EFB">
      <w:pPr>
        <w:spacing w:line="0" w:lineRule="atLeast"/>
        <w:jc w:val="center"/>
        <w:rPr>
          <w:rFonts w:ascii="游ゴシック" w:eastAsia="游ゴシック" w:hAnsi="游ゴシック"/>
          <w:b/>
          <w:bCs/>
        </w:rPr>
      </w:pPr>
      <w:r>
        <w:rPr>
          <w:rFonts w:ascii="游ゴシック" w:eastAsia="游ゴシック" w:hAnsi="游ゴシック" w:hint="eastAsia"/>
          <w:b/>
          <w:bCs/>
          <w:sz w:val="44"/>
        </w:rPr>
        <w:t xml:space="preserve">紹 介 </w:t>
      </w:r>
      <w:r w:rsidR="00AF02C1">
        <w:rPr>
          <w:rFonts w:ascii="游ゴシック" w:eastAsia="游ゴシック" w:hAnsi="游ゴシック" w:hint="eastAsia"/>
          <w:b/>
          <w:bCs/>
          <w:sz w:val="44"/>
        </w:rPr>
        <w:t xml:space="preserve">受 入 </w:t>
      </w:r>
      <w:r>
        <w:rPr>
          <w:rFonts w:ascii="游ゴシック" w:eastAsia="游ゴシック" w:hAnsi="游ゴシック" w:hint="eastAsia"/>
          <w:b/>
          <w:bCs/>
          <w:sz w:val="44"/>
        </w:rPr>
        <w:t xml:space="preserve">先 </w:t>
      </w:r>
      <w:r w:rsidRPr="007C64D3">
        <w:rPr>
          <w:rFonts w:ascii="游ゴシック" w:eastAsia="游ゴシック" w:hAnsi="游ゴシック" w:hint="eastAsia"/>
          <w:b/>
          <w:bCs/>
          <w:sz w:val="44"/>
        </w:rPr>
        <w:t xml:space="preserve">診 療 </w:t>
      </w:r>
      <w:r>
        <w:rPr>
          <w:rFonts w:ascii="游ゴシック" w:eastAsia="游ゴシック" w:hAnsi="游ゴシック" w:hint="eastAsia"/>
          <w:b/>
          <w:bCs/>
          <w:sz w:val="44"/>
        </w:rPr>
        <w:t>科</w:t>
      </w:r>
      <w:r w:rsidRPr="007C64D3">
        <w:rPr>
          <w:rFonts w:ascii="游ゴシック" w:eastAsia="游ゴシック" w:hAnsi="游ゴシック" w:hint="eastAsia"/>
          <w:b/>
          <w:bCs/>
          <w:sz w:val="44"/>
        </w:rPr>
        <w:t xml:space="preserve"> </w:t>
      </w:r>
      <w:r>
        <w:rPr>
          <w:rFonts w:ascii="游ゴシック" w:eastAsia="游ゴシック" w:hAnsi="游ゴシック" w:hint="eastAsia"/>
          <w:b/>
          <w:bCs/>
          <w:sz w:val="44"/>
        </w:rPr>
        <w:t>一</w:t>
      </w:r>
      <w:r w:rsidRPr="007C64D3">
        <w:rPr>
          <w:rFonts w:ascii="游ゴシック" w:eastAsia="游ゴシック" w:hAnsi="游ゴシック" w:hint="eastAsia"/>
          <w:b/>
          <w:bCs/>
          <w:sz w:val="44"/>
        </w:rPr>
        <w:t xml:space="preserve"> </w:t>
      </w:r>
      <w:r>
        <w:rPr>
          <w:rFonts w:ascii="游ゴシック" w:eastAsia="游ゴシック" w:hAnsi="游ゴシック" w:hint="eastAsia"/>
          <w:b/>
          <w:bCs/>
          <w:sz w:val="44"/>
        </w:rPr>
        <w:t>覧</w:t>
      </w:r>
    </w:p>
    <w:p w14:paraId="55F03973" w14:textId="77777777" w:rsidR="00936EFB" w:rsidRDefault="00936EFB" w:rsidP="00F32BDE">
      <w:pPr>
        <w:snapToGrid w:val="0"/>
        <w:spacing w:line="300" w:lineRule="exact"/>
        <w:jc w:val="center"/>
        <w:rPr>
          <w:rFonts w:ascii="游ゴシック" w:eastAsia="游ゴシック" w:hAnsi="游ゴシック"/>
          <w:szCs w:val="24"/>
        </w:rPr>
      </w:pPr>
    </w:p>
    <w:tbl>
      <w:tblPr>
        <w:tblStyle w:val="a7"/>
        <w:tblW w:w="0" w:type="auto"/>
        <w:tblInd w:w="-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84"/>
        <w:gridCol w:w="2127"/>
        <w:gridCol w:w="6237"/>
      </w:tblGrid>
      <w:tr w:rsidR="004F551E" w:rsidRPr="004B1B11" w14:paraId="0F3D9E0F" w14:textId="77777777" w:rsidTr="00A0415B">
        <w:trPr>
          <w:trHeight w:val="578"/>
        </w:trPr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387AFBC5" w14:textId="7E726CAD" w:rsidR="00936EFB" w:rsidRPr="004B1B11" w:rsidRDefault="00727EB1" w:rsidP="0003039F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記載用</w:t>
            </w:r>
            <w:r w:rsidR="00936EFB">
              <w:rPr>
                <w:rFonts w:ascii="游ゴシック" w:eastAsia="游ゴシック" w:hAnsi="游ゴシック" w:hint="eastAsia"/>
                <w:sz w:val="22"/>
              </w:rPr>
              <w:t>簡略</w:t>
            </w:r>
            <w:r w:rsidR="00936EFB" w:rsidRPr="004B1B11">
              <w:rPr>
                <w:rFonts w:ascii="游ゴシック" w:eastAsia="游ゴシック" w:hAnsi="游ゴシック" w:hint="eastAsia"/>
                <w:sz w:val="22"/>
              </w:rPr>
              <w:t>名</w:t>
            </w:r>
          </w:p>
        </w:tc>
        <w:tc>
          <w:tcPr>
            <w:tcW w:w="212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D72408A" w14:textId="000D34C6" w:rsidR="00936EFB" w:rsidRPr="004B1B11" w:rsidRDefault="00936EFB" w:rsidP="0003039F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診療科</w:t>
            </w:r>
            <w:r w:rsidRPr="004B1B11">
              <w:rPr>
                <w:rFonts w:ascii="游ゴシック" w:eastAsia="游ゴシック" w:hAnsi="游ゴシック" w:hint="eastAsia"/>
                <w:sz w:val="22"/>
              </w:rPr>
              <w:t>名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322F5D4" w14:textId="7A9F3BE1" w:rsidR="00936EFB" w:rsidRPr="004B1B11" w:rsidRDefault="00936EFB" w:rsidP="00936EFB">
            <w:pPr>
              <w:spacing w:line="0" w:lineRule="atLeast"/>
              <w:jc w:val="center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診療内容</w:t>
            </w:r>
          </w:p>
        </w:tc>
      </w:tr>
      <w:tr w:rsidR="00936EFB" w:rsidRPr="004B1B11" w14:paraId="7D9DEE02" w14:textId="77777777" w:rsidTr="00A1708A">
        <w:trPr>
          <w:trHeight w:val="572"/>
        </w:trPr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32A6BFC9" w14:textId="51BD7B3D" w:rsidR="00936EFB" w:rsidRPr="00005F0B" w:rsidRDefault="00936EFB" w:rsidP="004F3A2F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6D4B77">
              <w:rPr>
                <w:rFonts w:ascii="メイリオ" w:eastAsia="メイリオ" w:hAnsi="メイリオ" w:hint="eastAsia"/>
                <w:b/>
                <w:bCs/>
                <w:spacing w:val="35"/>
                <w:kern w:val="0"/>
                <w:sz w:val="28"/>
                <w:szCs w:val="28"/>
                <w:fitText w:val="980" w:id="-1233430526"/>
              </w:rPr>
              <w:t>保存</w:t>
            </w:r>
            <w:r w:rsidRPr="006D4B77">
              <w:rPr>
                <w:rFonts w:ascii="メイリオ" w:eastAsia="メイリオ" w:hAnsi="メイリオ" w:hint="eastAsia"/>
                <w:b/>
                <w:bCs/>
                <w:kern w:val="0"/>
                <w:sz w:val="28"/>
                <w:szCs w:val="28"/>
                <w:fitText w:val="980" w:id="-1233430526"/>
              </w:rPr>
              <w:t>科</w:t>
            </w:r>
          </w:p>
        </w:tc>
        <w:tc>
          <w:tcPr>
            <w:tcW w:w="2127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49E56955" w14:textId="615C06D4" w:rsidR="00936EFB" w:rsidRPr="004B1B11" w:rsidRDefault="00936EFB" w:rsidP="0003039F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936EFB">
              <w:rPr>
                <w:rFonts w:ascii="游ゴシック" w:eastAsia="游ゴシック" w:hAnsi="游ゴシック" w:hint="eastAsia"/>
                <w:sz w:val="22"/>
              </w:rPr>
              <w:t>保存治療科</w:t>
            </w:r>
          </w:p>
        </w:tc>
        <w:tc>
          <w:tcPr>
            <w:tcW w:w="623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106D174" w14:textId="1E67C5B3" w:rsidR="00936EFB" w:rsidRPr="004B1B11" w:rsidRDefault="00936EFB" w:rsidP="0003039F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  <w:r w:rsidRPr="00936EFB">
              <w:rPr>
                <w:rFonts w:ascii="游ゴシック" w:eastAsia="游ゴシック" w:hAnsi="游ゴシック" w:hint="eastAsia"/>
                <w:szCs w:val="21"/>
              </w:rPr>
              <w:t>保存修復治療、歯内治療、審美治療</w:t>
            </w:r>
          </w:p>
        </w:tc>
      </w:tr>
      <w:tr w:rsidR="00936EFB" w:rsidRPr="004B1B11" w14:paraId="3EB5FEC6" w14:textId="77777777" w:rsidTr="00A1708A">
        <w:trPr>
          <w:trHeight w:val="695"/>
        </w:trPr>
        <w:tc>
          <w:tcPr>
            <w:tcW w:w="1984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0CB72A1" w14:textId="644D2262" w:rsidR="00936EFB" w:rsidRPr="00005F0B" w:rsidRDefault="00936EFB" w:rsidP="0003039F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6D4B77">
              <w:rPr>
                <w:rFonts w:ascii="メイリオ" w:eastAsia="メイリオ" w:hAnsi="メイリオ" w:hint="eastAsia"/>
                <w:b/>
                <w:bCs/>
                <w:spacing w:val="35"/>
                <w:kern w:val="0"/>
                <w:sz w:val="28"/>
                <w:szCs w:val="28"/>
                <w:fitText w:val="980" w:id="-1233430525"/>
              </w:rPr>
              <w:t>歯周</w:t>
            </w:r>
            <w:r w:rsidRPr="006D4B77">
              <w:rPr>
                <w:rFonts w:ascii="メイリオ" w:eastAsia="メイリオ" w:hAnsi="メイリオ" w:hint="eastAsia"/>
                <w:b/>
                <w:bCs/>
                <w:kern w:val="0"/>
                <w:sz w:val="28"/>
                <w:szCs w:val="28"/>
                <w:fitText w:val="980" w:id="-1233430525"/>
              </w:rPr>
              <w:t>科</w:t>
            </w:r>
          </w:p>
        </w:tc>
        <w:tc>
          <w:tcPr>
            <w:tcW w:w="2127" w:type="dxa"/>
            <w:tcBorders>
              <w:left w:val="double" w:sz="4" w:space="0" w:color="auto"/>
            </w:tcBorders>
            <w:vAlign w:val="center"/>
          </w:tcPr>
          <w:p w14:paraId="47F97A35" w14:textId="14767F90" w:rsidR="00936EFB" w:rsidRPr="00936EFB" w:rsidRDefault="00936EFB" w:rsidP="0003039F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936EFB">
              <w:rPr>
                <w:rFonts w:ascii="游ゴシック" w:eastAsia="游ゴシック" w:hAnsi="游ゴシック" w:hint="eastAsia"/>
                <w:sz w:val="22"/>
              </w:rPr>
              <w:t>歯周病科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vAlign w:val="center"/>
          </w:tcPr>
          <w:p w14:paraId="48D21680" w14:textId="488A6CD1" w:rsidR="00936EFB" w:rsidRPr="00936EFB" w:rsidRDefault="00936EFB" w:rsidP="0003039F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  <w:r w:rsidRPr="00936EFB">
              <w:rPr>
                <w:rFonts w:ascii="游ゴシック" w:eastAsia="游ゴシック" w:hAnsi="游ゴシック" w:hint="eastAsia"/>
                <w:szCs w:val="21"/>
              </w:rPr>
              <w:t>中等度から重度の歯周病の治療、歯科検診（歯周病）</w:t>
            </w:r>
          </w:p>
        </w:tc>
      </w:tr>
      <w:tr w:rsidR="00936EFB" w:rsidRPr="004B1B11" w14:paraId="7D089BDF" w14:textId="77777777" w:rsidTr="00A0415B">
        <w:trPr>
          <w:trHeight w:val="578"/>
        </w:trPr>
        <w:tc>
          <w:tcPr>
            <w:tcW w:w="1984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3EB620EF" w14:textId="33B285FB" w:rsidR="00936EFB" w:rsidRPr="00005F0B" w:rsidRDefault="00936EFB" w:rsidP="004F3A2F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6D4B77">
              <w:rPr>
                <w:rFonts w:ascii="メイリオ" w:eastAsia="メイリオ" w:hAnsi="メイリオ" w:hint="eastAsia"/>
                <w:b/>
                <w:bCs/>
                <w:spacing w:val="35"/>
                <w:kern w:val="0"/>
                <w:sz w:val="28"/>
                <w:szCs w:val="28"/>
                <w:fitText w:val="980" w:id="-1233430272"/>
              </w:rPr>
              <w:t>義歯</w:t>
            </w:r>
            <w:r w:rsidRPr="006D4B77">
              <w:rPr>
                <w:rFonts w:ascii="メイリオ" w:eastAsia="メイリオ" w:hAnsi="メイリオ" w:hint="eastAsia"/>
                <w:b/>
                <w:bCs/>
                <w:kern w:val="0"/>
                <w:sz w:val="28"/>
                <w:szCs w:val="28"/>
                <w:fitText w:val="980" w:id="-1233430272"/>
              </w:rPr>
              <w:t>科</w:t>
            </w:r>
          </w:p>
        </w:tc>
        <w:tc>
          <w:tcPr>
            <w:tcW w:w="2127" w:type="dxa"/>
            <w:tcBorders>
              <w:left w:val="double" w:sz="4" w:space="0" w:color="auto"/>
            </w:tcBorders>
            <w:vAlign w:val="center"/>
          </w:tcPr>
          <w:p w14:paraId="6C1A4C76" w14:textId="5A3B3CE4" w:rsidR="00936EFB" w:rsidRPr="00936EFB" w:rsidRDefault="00936EFB" w:rsidP="0003039F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936EFB">
              <w:rPr>
                <w:rFonts w:ascii="游ゴシック" w:eastAsia="游ゴシック" w:hAnsi="游ゴシック" w:hint="eastAsia"/>
                <w:sz w:val="22"/>
              </w:rPr>
              <w:t>義歯科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vAlign w:val="center"/>
          </w:tcPr>
          <w:p w14:paraId="6C5D5198" w14:textId="08EDA999" w:rsidR="00936EFB" w:rsidRDefault="00727EB1" w:rsidP="0003039F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  <w:r w:rsidRPr="00727EB1">
              <w:rPr>
                <w:rFonts w:ascii="游ゴシック" w:eastAsia="游ゴシック" w:hAnsi="游ゴシック" w:hint="eastAsia"/>
                <w:szCs w:val="21"/>
              </w:rPr>
              <w:t>全部床義歯、</w:t>
            </w:r>
            <w:r w:rsidR="006A203D">
              <w:rPr>
                <w:rFonts w:ascii="游ゴシック" w:eastAsia="游ゴシック" w:hAnsi="游ゴシック" w:hint="eastAsia"/>
                <w:szCs w:val="21"/>
              </w:rPr>
              <w:t>有床義歯全般、</w:t>
            </w:r>
            <w:r w:rsidRPr="00727EB1">
              <w:rPr>
                <w:rFonts w:ascii="游ゴシック" w:eastAsia="游ゴシック" w:hAnsi="游ゴシック" w:hint="eastAsia"/>
                <w:szCs w:val="21"/>
              </w:rPr>
              <w:t>顎補綴治療、睡眠時無呼吸症候群</w:t>
            </w:r>
          </w:p>
          <w:p w14:paraId="144AB93F" w14:textId="77777777" w:rsidR="00A0415B" w:rsidRPr="009D60F9" w:rsidRDefault="00727EB1" w:rsidP="0003039F">
            <w:pPr>
              <w:spacing w:line="0" w:lineRule="atLeast"/>
              <w:rPr>
                <w:rFonts w:ascii="游ゴシック" w:eastAsia="游ゴシック" w:hAnsi="游ゴシック"/>
                <w:szCs w:val="21"/>
                <w:u w:val="wave"/>
              </w:rPr>
            </w:pPr>
            <w:r w:rsidRPr="009D60F9">
              <w:rPr>
                <w:rFonts w:ascii="游ゴシック" w:eastAsia="游ゴシック" w:hAnsi="游ゴシック" w:hint="eastAsia"/>
                <w:szCs w:val="21"/>
                <w:u w:val="wave"/>
              </w:rPr>
              <w:t>※睡眠時無呼吸症候群の担当医が不在の場合がありますので、</w:t>
            </w:r>
          </w:p>
          <w:p w14:paraId="47F42A53" w14:textId="0081F2C2" w:rsidR="00727EB1" w:rsidRPr="00727EB1" w:rsidRDefault="00727EB1" w:rsidP="00A0415B">
            <w:pPr>
              <w:spacing w:line="0" w:lineRule="atLeast"/>
              <w:ind w:firstLineChars="100" w:firstLine="210"/>
              <w:rPr>
                <w:rFonts w:ascii="游ゴシック" w:eastAsia="游ゴシック" w:hAnsi="游ゴシック"/>
                <w:szCs w:val="21"/>
              </w:rPr>
            </w:pPr>
            <w:r w:rsidRPr="009D60F9">
              <w:rPr>
                <w:rFonts w:ascii="游ゴシック" w:eastAsia="游ゴシック" w:hAnsi="游ゴシック" w:hint="eastAsia"/>
                <w:szCs w:val="21"/>
                <w:u w:val="wave"/>
              </w:rPr>
              <w:t>事前にご確認下さい。</w:t>
            </w:r>
          </w:p>
        </w:tc>
      </w:tr>
      <w:tr w:rsidR="00727EB1" w:rsidRPr="004B1B11" w14:paraId="23C30D8E" w14:textId="77777777" w:rsidTr="00A1708A">
        <w:trPr>
          <w:trHeight w:val="697"/>
        </w:trPr>
        <w:tc>
          <w:tcPr>
            <w:tcW w:w="1984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52EE1A71" w14:textId="7E2CF4E5" w:rsidR="00727EB1" w:rsidRPr="00005F0B" w:rsidRDefault="00727EB1" w:rsidP="004F3A2F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6D4B77">
              <w:rPr>
                <w:rFonts w:ascii="メイリオ" w:eastAsia="メイリオ" w:hAnsi="メイリオ" w:hint="eastAsia"/>
                <w:b/>
                <w:bCs/>
                <w:spacing w:val="35"/>
                <w:kern w:val="0"/>
                <w:sz w:val="28"/>
                <w:szCs w:val="28"/>
                <w:fitText w:val="980" w:id="-1233430271"/>
              </w:rPr>
              <w:t>小児</w:t>
            </w:r>
            <w:r w:rsidRPr="006D4B77">
              <w:rPr>
                <w:rFonts w:ascii="メイリオ" w:eastAsia="メイリオ" w:hAnsi="メイリオ" w:hint="eastAsia"/>
                <w:b/>
                <w:bCs/>
                <w:kern w:val="0"/>
                <w:sz w:val="28"/>
                <w:szCs w:val="28"/>
                <w:fitText w:val="980" w:id="-1233430271"/>
              </w:rPr>
              <w:t>科</w:t>
            </w:r>
          </w:p>
        </w:tc>
        <w:tc>
          <w:tcPr>
            <w:tcW w:w="2127" w:type="dxa"/>
            <w:tcBorders>
              <w:left w:val="double" w:sz="4" w:space="0" w:color="auto"/>
            </w:tcBorders>
            <w:vAlign w:val="center"/>
          </w:tcPr>
          <w:p w14:paraId="137948D4" w14:textId="24DA6A4E" w:rsidR="00727EB1" w:rsidRPr="00936EFB" w:rsidRDefault="00727EB1" w:rsidP="0003039F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727EB1">
              <w:rPr>
                <w:rFonts w:ascii="游ゴシック" w:eastAsia="游ゴシック" w:hAnsi="游ゴシック" w:hint="eastAsia"/>
                <w:sz w:val="22"/>
              </w:rPr>
              <w:t>小児歯科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vAlign w:val="center"/>
          </w:tcPr>
          <w:p w14:paraId="2EEBB672" w14:textId="1B98325B" w:rsidR="00727EB1" w:rsidRPr="00727EB1" w:rsidRDefault="00727EB1" w:rsidP="0003039F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  <w:r w:rsidRPr="00727EB1">
              <w:rPr>
                <w:rFonts w:ascii="游ゴシック" w:eastAsia="游ゴシック" w:hAnsi="游ゴシック" w:hint="eastAsia"/>
                <w:szCs w:val="21"/>
              </w:rPr>
              <w:t>小児歯科一般治療、外傷歯治療、咬合誘導</w:t>
            </w:r>
          </w:p>
        </w:tc>
      </w:tr>
      <w:tr w:rsidR="00727EB1" w:rsidRPr="004B1B11" w14:paraId="1ED111A4" w14:textId="77777777" w:rsidTr="005705AD">
        <w:trPr>
          <w:trHeight w:val="890"/>
        </w:trPr>
        <w:tc>
          <w:tcPr>
            <w:tcW w:w="1984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5C3EBFDC" w14:textId="1DBBF998" w:rsidR="00727EB1" w:rsidRPr="00005F0B" w:rsidRDefault="00727EB1" w:rsidP="004F3A2F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6D4B77">
              <w:rPr>
                <w:rFonts w:ascii="メイリオ" w:eastAsia="メイリオ" w:hAnsi="メイリオ" w:hint="eastAsia"/>
                <w:b/>
                <w:bCs/>
                <w:spacing w:val="35"/>
                <w:kern w:val="0"/>
                <w:sz w:val="28"/>
                <w:szCs w:val="28"/>
                <w:fitText w:val="980" w:id="-1233430270"/>
              </w:rPr>
              <w:t>矯正</w:t>
            </w:r>
            <w:r w:rsidRPr="006D4B77">
              <w:rPr>
                <w:rFonts w:ascii="メイリオ" w:eastAsia="メイリオ" w:hAnsi="メイリオ" w:hint="eastAsia"/>
                <w:b/>
                <w:bCs/>
                <w:kern w:val="0"/>
                <w:sz w:val="28"/>
                <w:szCs w:val="28"/>
                <w:fitText w:val="980" w:id="-1233430270"/>
              </w:rPr>
              <w:t>科</w:t>
            </w:r>
          </w:p>
        </w:tc>
        <w:tc>
          <w:tcPr>
            <w:tcW w:w="2127" w:type="dxa"/>
            <w:tcBorders>
              <w:left w:val="double" w:sz="4" w:space="0" w:color="auto"/>
            </w:tcBorders>
            <w:vAlign w:val="center"/>
          </w:tcPr>
          <w:p w14:paraId="6E534A56" w14:textId="66584B49" w:rsidR="00727EB1" w:rsidRPr="00727EB1" w:rsidRDefault="00727EB1" w:rsidP="0003039F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727EB1">
              <w:rPr>
                <w:rFonts w:ascii="游ゴシック" w:eastAsia="游ゴシック" w:hAnsi="游ゴシック" w:hint="eastAsia"/>
                <w:sz w:val="22"/>
              </w:rPr>
              <w:t>矯正歯科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vAlign w:val="center"/>
          </w:tcPr>
          <w:p w14:paraId="0C57C945" w14:textId="6F32B777" w:rsidR="00727EB1" w:rsidRPr="00727EB1" w:rsidRDefault="00727EB1" w:rsidP="0003039F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  <w:r w:rsidRPr="00727EB1">
              <w:rPr>
                <w:rFonts w:ascii="游ゴシック" w:eastAsia="游ゴシック" w:hAnsi="游ゴシック" w:hint="eastAsia"/>
                <w:szCs w:val="21"/>
              </w:rPr>
              <w:t>咬合育成、矯正歯科治療、顎変形症治療、唇顎口蓋裂による咬合異常治療、先天異常による咬合異常治療</w:t>
            </w:r>
          </w:p>
        </w:tc>
      </w:tr>
      <w:tr w:rsidR="00727EB1" w:rsidRPr="004B1B11" w14:paraId="11261B4D" w14:textId="77777777" w:rsidTr="005705AD">
        <w:trPr>
          <w:trHeight w:val="890"/>
        </w:trPr>
        <w:tc>
          <w:tcPr>
            <w:tcW w:w="1984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2C0AE29C" w14:textId="2A7BC642" w:rsidR="00727EB1" w:rsidRPr="00005F0B" w:rsidRDefault="00727EB1" w:rsidP="0003039F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005F0B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ｲﾝﾌﾟﾗﾝﾄ科</w:t>
            </w:r>
          </w:p>
        </w:tc>
        <w:tc>
          <w:tcPr>
            <w:tcW w:w="2127" w:type="dxa"/>
            <w:tcBorders>
              <w:left w:val="double" w:sz="4" w:space="0" w:color="auto"/>
            </w:tcBorders>
            <w:vAlign w:val="center"/>
          </w:tcPr>
          <w:p w14:paraId="38A4424E" w14:textId="64CCA2E4" w:rsidR="00727EB1" w:rsidRPr="00727EB1" w:rsidRDefault="00727EB1" w:rsidP="0003039F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727EB1">
              <w:rPr>
                <w:rFonts w:ascii="游ゴシック" w:eastAsia="游ゴシック" w:hAnsi="游ゴシック" w:hint="eastAsia"/>
                <w:sz w:val="22"/>
              </w:rPr>
              <w:t>口腔</w:t>
            </w:r>
            <w:r w:rsidR="00005F0B">
              <w:rPr>
                <w:rFonts w:ascii="游ゴシック" w:eastAsia="游ゴシック" w:hAnsi="游ゴシック" w:hint="eastAsia"/>
                <w:sz w:val="22"/>
              </w:rPr>
              <w:t>ｲﾝﾌﾟﾗﾝﾄ</w:t>
            </w:r>
            <w:r w:rsidRPr="00727EB1">
              <w:rPr>
                <w:rFonts w:ascii="游ゴシック" w:eastAsia="游ゴシック" w:hAnsi="游ゴシック" w:hint="eastAsia"/>
                <w:sz w:val="22"/>
              </w:rPr>
              <w:t>科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vAlign w:val="center"/>
          </w:tcPr>
          <w:p w14:paraId="6BB9F0D5" w14:textId="77777777" w:rsidR="00A0415B" w:rsidRDefault="00727EB1" w:rsidP="0003039F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  <w:r w:rsidRPr="00727EB1">
              <w:rPr>
                <w:rFonts w:ascii="游ゴシック" w:eastAsia="游ゴシック" w:hAnsi="游ゴシック" w:hint="eastAsia"/>
                <w:szCs w:val="21"/>
              </w:rPr>
              <w:t>口腔インプラント専門治療、クラウンブリッジ全般、審美補綴</w:t>
            </w:r>
          </w:p>
          <w:p w14:paraId="109076B1" w14:textId="1D9CB9B4" w:rsidR="00727EB1" w:rsidRPr="00727EB1" w:rsidRDefault="00727EB1" w:rsidP="0003039F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  <w:r w:rsidRPr="00727EB1">
              <w:rPr>
                <w:rFonts w:ascii="游ゴシック" w:eastAsia="游ゴシック" w:hAnsi="游ゴシック" w:hint="eastAsia"/>
                <w:szCs w:val="21"/>
              </w:rPr>
              <w:t>治療</w:t>
            </w:r>
          </w:p>
        </w:tc>
      </w:tr>
      <w:tr w:rsidR="00727EB1" w:rsidRPr="004B1B11" w14:paraId="5FD253CA" w14:textId="77777777" w:rsidTr="00A1708A">
        <w:trPr>
          <w:trHeight w:val="732"/>
        </w:trPr>
        <w:tc>
          <w:tcPr>
            <w:tcW w:w="1984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50EC0EFD" w14:textId="17320213" w:rsidR="00727EB1" w:rsidRPr="00005F0B" w:rsidRDefault="00727EB1" w:rsidP="0003039F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005F0B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口腔外科</w:t>
            </w:r>
          </w:p>
        </w:tc>
        <w:tc>
          <w:tcPr>
            <w:tcW w:w="2127" w:type="dxa"/>
            <w:tcBorders>
              <w:left w:val="double" w:sz="4" w:space="0" w:color="auto"/>
            </w:tcBorders>
            <w:vAlign w:val="center"/>
          </w:tcPr>
          <w:p w14:paraId="0B07CDFD" w14:textId="560F449F" w:rsidR="00727EB1" w:rsidRPr="00727EB1" w:rsidRDefault="00727EB1" w:rsidP="0003039F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727EB1">
              <w:rPr>
                <w:rFonts w:ascii="游ゴシック" w:eastAsia="游ゴシック" w:hAnsi="游ゴシック" w:hint="eastAsia"/>
                <w:sz w:val="22"/>
              </w:rPr>
              <w:t>口腔顎顔面外科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vAlign w:val="center"/>
          </w:tcPr>
          <w:p w14:paraId="457620BA" w14:textId="3FCB3111" w:rsidR="00727EB1" w:rsidRPr="00727EB1" w:rsidRDefault="00727EB1" w:rsidP="0003039F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  <w:r w:rsidRPr="00727EB1">
              <w:rPr>
                <w:rFonts w:ascii="游ゴシック" w:eastAsia="游ゴシック" w:hAnsi="游ゴシック" w:hint="eastAsia"/>
                <w:szCs w:val="21"/>
              </w:rPr>
              <w:t>口腔外科一般・炎症・外傷・顎骨再建、口腔腫瘍、口唇・口蓋裂</w:t>
            </w:r>
          </w:p>
        </w:tc>
      </w:tr>
      <w:tr w:rsidR="00727EB1" w:rsidRPr="004B1B11" w14:paraId="3137C4A7" w14:textId="77777777" w:rsidTr="00A0415B">
        <w:trPr>
          <w:trHeight w:val="578"/>
        </w:trPr>
        <w:tc>
          <w:tcPr>
            <w:tcW w:w="1984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DDD8893" w14:textId="713EDE4E" w:rsidR="00727EB1" w:rsidRPr="00005F0B" w:rsidRDefault="00727EB1" w:rsidP="0003039F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005F0B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口腔内科</w:t>
            </w:r>
          </w:p>
        </w:tc>
        <w:tc>
          <w:tcPr>
            <w:tcW w:w="2127" w:type="dxa"/>
            <w:tcBorders>
              <w:left w:val="double" w:sz="4" w:space="0" w:color="auto"/>
            </w:tcBorders>
            <w:vAlign w:val="center"/>
          </w:tcPr>
          <w:p w14:paraId="74F612E8" w14:textId="77777777" w:rsidR="00727EB1" w:rsidRDefault="00727EB1" w:rsidP="0003039F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727EB1">
              <w:rPr>
                <w:rFonts w:ascii="游ゴシック" w:eastAsia="游ゴシック" w:hAnsi="游ゴシック" w:hint="eastAsia"/>
                <w:sz w:val="22"/>
              </w:rPr>
              <w:t>口腔内科</w:t>
            </w:r>
          </w:p>
          <w:p w14:paraId="36CD5C46" w14:textId="4EF054E7" w:rsidR="00727EB1" w:rsidRPr="00727EB1" w:rsidRDefault="00727EB1" w:rsidP="0003039F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727EB1">
              <w:rPr>
                <w:rFonts w:ascii="游ゴシック" w:eastAsia="游ゴシック" w:hAnsi="游ゴシック" w:hint="eastAsia"/>
                <w:sz w:val="22"/>
              </w:rPr>
              <w:t>・口腔外科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vAlign w:val="center"/>
          </w:tcPr>
          <w:p w14:paraId="74EBBE88" w14:textId="742A45BA" w:rsidR="00727EB1" w:rsidRPr="00727EB1" w:rsidRDefault="00727EB1" w:rsidP="00727EB1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  <w:r w:rsidRPr="00727EB1">
              <w:rPr>
                <w:rFonts w:ascii="游ゴシック" w:eastAsia="游ゴシック" w:hAnsi="游ゴシック" w:hint="eastAsia"/>
                <w:szCs w:val="21"/>
              </w:rPr>
              <w:t>口腔粘膜疾患、全身疾患による口腔異常、口腔心身症、金属アレルギー、顎関節症、骨造成、周術期口腔管理、顎変形症、難治性口腔疾患、口腔乾燥症、味覚障害、口臭症</w:t>
            </w:r>
          </w:p>
          <w:p w14:paraId="10337880" w14:textId="77777777" w:rsidR="00A0415B" w:rsidRPr="009D60F9" w:rsidRDefault="00727EB1" w:rsidP="00727EB1">
            <w:pPr>
              <w:spacing w:line="0" w:lineRule="atLeast"/>
              <w:rPr>
                <w:rFonts w:ascii="游ゴシック" w:eastAsia="游ゴシック" w:hAnsi="游ゴシック"/>
                <w:szCs w:val="21"/>
                <w:u w:val="wave"/>
              </w:rPr>
            </w:pPr>
            <w:r w:rsidRPr="009D60F9">
              <w:rPr>
                <w:rFonts w:ascii="游ゴシック" w:eastAsia="游ゴシック" w:hAnsi="游ゴシック" w:hint="eastAsia"/>
                <w:szCs w:val="21"/>
                <w:u w:val="wave"/>
              </w:rPr>
              <w:t>※金属アレルギー検査日：毎週</w:t>
            </w:r>
            <w:r w:rsidR="00BC7F6F" w:rsidRPr="009D60F9">
              <w:rPr>
                <w:rFonts w:ascii="游ゴシック" w:eastAsia="游ゴシック" w:hAnsi="游ゴシック" w:hint="eastAsia"/>
                <w:szCs w:val="21"/>
                <w:u w:val="wave"/>
              </w:rPr>
              <w:t xml:space="preserve"> </w:t>
            </w:r>
            <w:r w:rsidRPr="009D60F9">
              <w:rPr>
                <w:rFonts w:ascii="游ゴシック" w:eastAsia="游ゴシック" w:hAnsi="游ゴシック" w:hint="eastAsia"/>
                <w:szCs w:val="21"/>
                <w:u w:val="wave"/>
              </w:rPr>
              <w:t>月・火曜日</w:t>
            </w:r>
            <w:r w:rsidR="00BC7F6F" w:rsidRPr="009D60F9">
              <w:rPr>
                <w:rFonts w:ascii="游ゴシック" w:eastAsia="游ゴシック" w:hAnsi="游ゴシック" w:hint="eastAsia"/>
                <w:szCs w:val="21"/>
                <w:u w:val="wave"/>
              </w:rPr>
              <w:t xml:space="preserve"> (</w:t>
            </w:r>
            <w:r w:rsidRPr="009D60F9">
              <w:rPr>
                <w:rFonts w:ascii="游ゴシック" w:eastAsia="游ゴシック" w:hAnsi="游ゴシック" w:hint="eastAsia"/>
                <w:szCs w:val="21"/>
                <w:u w:val="wave"/>
              </w:rPr>
              <w:t>3日間連続判定の</w:t>
            </w:r>
          </w:p>
          <w:p w14:paraId="7F59C06B" w14:textId="5759197B" w:rsidR="00727EB1" w:rsidRPr="00727EB1" w:rsidRDefault="00727EB1" w:rsidP="00A0415B">
            <w:pPr>
              <w:spacing w:line="0" w:lineRule="atLeast"/>
              <w:ind w:firstLineChars="100" w:firstLine="210"/>
              <w:rPr>
                <w:rFonts w:ascii="游ゴシック" w:eastAsia="游ゴシック" w:hAnsi="游ゴシック"/>
                <w:szCs w:val="21"/>
              </w:rPr>
            </w:pPr>
            <w:r w:rsidRPr="009D60F9">
              <w:rPr>
                <w:rFonts w:ascii="游ゴシック" w:eastAsia="游ゴシック" w:hAnsi="游ゴシック" w:hint="eastAsia"/>
                <w:szCs w:val="21"/>
                <w:u w:val="wave"/>
              </w:rPr>
              <w:t>ため水・木・金曜日が祝日の週は除く</w:t>
            </w:r>
            <w:r w:rsidR="00BC7F6F" w:rsidRPr="009D60F9">
              <w:rPr>
                <w:rFonts w:ascii="游ゴシック" w:eastAsia="游ゴシック" w:hAnsi="游ゴシック" w:hint="eastAsia"/>
                <w:szCs w:val="21"/>
                <w:u w:val="wave"/>
              </w:rPr>
              <w:t>)</w:t>
            </w:r>
          </w:p>
        </w:tc>
      </w:tr>
      <w:tr w:rsidR="00727EB1" w:rsidRPr="004B1B11" w14:paraId="6D75E5EE" w14:textId="77777777" w:rsidTr="005705AD">
        <w:trPr>
          <w:trHeight w:val="890"/>
        </w:trPr>
        <w:tc>
          <w:tcPr>
            <w:tcW w:w="1984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9BBB267" w14:textId="2462E3E4" w:rsidR="00727EB1" w:rsidRPr="00005F0B" w:rsidRDefault="00727EB1" w:rsidP="0003039F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6D4B77">
              <w:rPr>
                <w:rFonts w:ascii="メイリオ" w:eastAsia="メイリオ" w:hAnsi="メイリオ" w:hint="eastAsia"/>
                <w:b/>
                <w:bCs/>
                <w:spacing w:val="35"/>
                <w:kern w:val="0"/>
                <w:sz w:val="28"/>
                <w:szCs w:val="28"/>
                <w:fitText w:val="980" w:id="-1233430269"/>
              </w:rPr>
              <w:t>麻酔</w:t>
            </w:r>
            <w:r w:rsidRPr="006D4B77">
              <w:rPr>
                <w:rFonts w:ascii="メイリオ" w:eastAsia="メイリオ" w:hAnsi="メイリオ" w:hint="eastAsia"/>
                <w:b/>
                <w:bCs/>
                <w:kern w:val="0"/>
                <w:sz w:val="28"/>
                <w:szCs w:val="28"/>
                <w:fitText w:val="980" w:id="-1233430269"/>
              </w:rPr>
              <w:t>科</w:t>
            </w:r>
          </w:p>
        </w:tc>
        <w:tc>
          <w:tcPr>
            <w:tcW w:w="2127" w:type="dxa"/>
            <w:tcBorders>
              <w:left w:val="double" w:sz="4" w:space="0" w:color="auto"/>
            </w:tcBorders>
            <w:vAlign w:val="center"/>
          </w:tcPr>
          <w:p w14:paraId="695DACF0" w14:textId="77777777" w:rsidR="004F551E" w:rsidRDefault="00727EB1" w:rsidP="0003039F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727EB1">
              <w:rPr>
                <w:rFonts w:ascii="游ゴシック" w:eastAsia="游ゴシック" w:hAnsi="游ゴシック" w:hint="eastAsia"/>
                <w:sz w:val="22"/>
              </w:rPr>
              <w:t>歯科麻酔科・</w:t>
            </w:r>
          </w:p>
          <w:p w14:paraId="30B80CF5" w14:textId="656B886D" w:rsidR="00727EB1" w:rsidRPr="00727EB1" w:rsidRDefault="00727EB1" w:rsidP="0003039F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727EB1">
              <w:rPr>
                <w:rFonts w:ascii="游ゴシック" w:eastAsia="游ゴシック" w:hAnsi="游ゴシック" w:hint="eastAsia"/>
                <w:sz w:val="22"/>
              </w:rPr>
              <w:t>ペインクリニック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vAlign w:val="center"/>
          </w:tcPr>
          <w:p w14:paraId="5D872D65" w14:textId="77777777" w:rsidR="00A0415B" w:rsidRDefault="00727EB1" w:rsidP="00727EB1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  <w:r w:rsidRPr="00727EB1">
              <w:rPr>
                <w:rFonts w:ascii="游ゴシック" w:eastAsia="游ゴシック" w:hAnsi="游ゴシック" w:hint="eastAsia"/>
                <w:szCs w:val="21"/>
              </w:rPr>
              <w:t>口腔領域の痛み、麻痺、しびれ、鎮静下歯科治療、モニター下</w:t>
            </w:r>
          </w:p>
          <w:p w14:paraId="1FD5F071" w14:textId="11B16548" w:rsidR="00727EB1" w:rsidRPr="00727EB1" w:rsidRDefault="00727EB1" w:rsidP="00727EB1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  <w:r w:rsidRPr="00727EB1">
              <w:rPr>
                <w:rFonts w:ascii="游ゴシック" w:eastAsia="游ゴシック" w:hAnsi="游ゴシック" w:hint="eastAsia"/>
                <w:szCs w:val="21"/>
              </w:rPr>
              <w:t>歯科治療、日帰り全身麻酔下の歯科治療</w:t>
            </w:r>
          </w:p>
        </w:tc>
      </w:tr>
      <w:tr w:rsidR="00727EB1" w:rsidRPr="004B1B11" w14:paraId="5C749F3A" w14:textId="77777777" w:rsidTr="00A0415B">
        <w:trPr>
          <w:trHeight w:val="578"/>
        </w:trPr>
        <w:tc>
          <w:tcPr>
            <w:tcW w:w="1984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44B233E2" w14:textId="4CD3E3FA" w:rsidR="00727EB1" w:rsidRPr="00005F0B" w:rsidRDefault="00727EB1" w:rsidP="0003039F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005F0B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あんしん科</w:t>
            </w:r>
          </w:p>
        </w:tc>
        <w:tc>
          <w:tcPr>
            <w:tcW w:w="2127" w:type="dxa"/>
            <w:tcBorders>
              <w:left w:val="double" w:sz="4" w:space="0" w:color="auto"/>
            </w:tcBorders>
            <w:vAlign w:val="center"/>
          </w:tcPr>
          <w:p w14:paraId="037D4DEE" w14:textId="6A30580C" w:rsidR="00727EB1" w:rsidRPr="00727EB1" w:rsidRDefault="00727EB1" w:rsidP="0003039F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727EB1">
              <w:rPr>
                <w:rFonts w:ascii="游ゴシック" w:eastAsia="游ゴシック" w:hAnsi="游ゴシック" w:hint="eastAsia"/>
                <w:sz w:val="22"/>
              </w:rPr>
              <w:t>あんしん科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vAlign w:val="center"/>
          </w:tcPr>
          <w:p w14:paraId="782AB441" w14:textId="19A2C28B" w:rsidR="00727EB1" w:rsidRPr="00A44D5C" w:rsidRDefault="00727EB1" w:rsidP="00727EB1">
            <w:pPr>
              <w:spacing w:line="0" w:lineRule="atLeast"/>
              <w:rPr>
                <w:rFonts w:ascii="游ゴシック" w:eastAsia="游ゴシック" w:hAnsi="游ゴシック" w:hint="eastAsia"/>
                <w:szCs w:val="21"/>
              </w:rPr>
            </w:pPr>
            <w:r w:rsidRPr="00727EB1">
              <w:rPr>
                <w:rFonts w:ascii="游ゴシック" w:eastAsia="游ゴシック" w:hAnsi="游ゴシック" w:hint="eastAsia"/>
                <w:szCs w:val="21"/>
              </w:rPr>
              <w:t>障がい者の歯科治療およびメインテナンス</w:t>
            </w:r>
            <w:r w:rsidRPr="003D1071">
              <w:rPr>
                <w:rFonts w:ascii="游ゴシック" w:eastAsia="游ゴシック" w:hAnsi="游ゴシック" w:hint="eastAsia"/>
                <w:szCs w:val="21"/>
              </w:rPr>
              <w:t>、有病者の鎮静下歯科治療、モニタリング下歯科治療、全身麻酔歯科治療</w:t>
            </w:r>
            <w:bookmarkStart w:id="3" w:name="_GoBack"/>
            <w:bookmarkEnd w:id="3"/>
          </w:p>
          <w:p w14:paraId="79235B5B" w14:textId="61D74432" w:rsidR="00407563" w:rsidRPr="009D60F9" w:rsidRDefault="00407563" w:rsidP="00727EB1">
            <w:pPr>
              <w:spacing w:line="0" w:lineRule="atLeast"/>
              <w:rPr>
                <w:rFonts w:ascii="游ゴシック" w:eastAsia="游ゴシック" w:hAnsi="游ゴシック"/>
                <w:szCs w:val="21"/>
                <w:u w:val="wave"/>
              </w:rPr>
            </w:pPr>
            <w:r w:rsidRPr="003D1071">
              <w:rPr>
                <w:rFonts w:ascii="游ゴシック" w:eastAsia="游ゴシック" w:hAnsi="游ゴシック" w:hint="eastAsia"/>
                <w:szCs w:val="21"/>
                <w:u w:val="wave"/>
              </w:rPr>
              <w:t>ご紹介の都度、診療内容等のご相談を頂いてお受けいたします</w:t>
            </w:r>
          </w:p>
        </w:tc>
      </w:tr>
      <w:tr w:rsidR="00727EB1" w:rsidRPr="004B1B11" w14:paraId="6FA2E766" w14:textId="77777777" w:rsidTr="00A1708A">
        <w:trPr>
          <w:trHeight w:val="779"/>
        </w:trPr>
        <w:tc>
          <w:tcPr>
            <w:tcW w:w="1984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03463FA6" w14:textId="7E03BE56" w:rsidR="00727EB1" w:rsidRPr="00005F0B" w:rsidRDefault="00727EB1" w:rsidP="0003039F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005F0B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放射線科</w:t>
            </w:r>
          </w:p>
        </w:tc>
        <w:tc>
          <w:tcPr>
            <w:tcW w:w="2127" w:type="dxa"/>
            <w:tcBorders>
              <w:left w:val="double" w:sz="4" w:space="0" w:color="auto"/>
            </w:tcBorders>
            <w:vAlign w:val="center"/>
          </w:tcPr>
          <w:p w14:paraId="390465FF" w14:textId="43373EC1" w:rsidR="00727EB1" w:rsidRPr="00727EB1" w:rsidRDefault="00727EB1" w:rsidP="0003039F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727EB1">
              <w:rPr>
                <w:rFonts w:ascii="游ゴシック" w:eastAsia="游ゴシック" w:hAnsi="游ゴシック" w:hint="eastAsia"/>
                <w:sz w:val="22"/>
              </w:rPr>
              <w:t>歯科放射線科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vAlign w:val="center"/>
          </w:tcPr>
          <w:p w14:paraId="78C9C54C" w14:textId="5E30ECA8" w:rsidR="00727EB1" w:rsidRPr="00727EB1" w:rsidRDefault="00727EB1" w:rsidP="00727EB1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  <w:r w:rsidRPr="00727EB1">
              <w:rPr>
                <w:rFonts w:ascii="游ゴシック" w:eastAsia="游ゴシック" w:hAnsi="游ゴシック" w:hint="eastAsia"/>
                <w:szCs w:val="21"/>
              </w:rPr>
              <w:t>MRI・CT・US撮影・診断、セファロ撮影、各種単純エックス線撮影・診断</w:t>
            </w:r>
          </w:p>
        </w:tc>
      </w:tr>
      <w:tr w:rsidR="00727EB1" w:rsidRPr="004B1B11" w14:paraId="2A00D557" w14:textId="77777777" w:rsidTr="005705AD">
        <w:trPr>
          <w:trHeight w:val="890"/>
        </w:trPr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D1E7DF1" w14:textId="1864C05A" w:rsidR="00727EB1" w:rsidRPr="00005F0B" w:rsidRDefault="00727EB1" w:rsidP="0003039F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005F0B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口腔</w:t>
            </w:r>
            <w:r w:rsidR="001F1D88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リハ</w:t>
            </w:r>
            <w:r w:rsidRPr="00005F0B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科</w:t>
            </w:r>
          </w:p>
        </w:tc>
        <w:tc>
          <w:tcPr>
            <w:tcW w:w="2127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65D238AD" w14:textId="172A2766" w:rsidR="00727EB1" w:rsidRPr="00727EB1" w:rsidRDefault="00727EB1" w:rsidP="0003039F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727EB1">
              <w:rPr>
                <w:rFonts w:ascii="游ゴシック" w:eastAsia="游ゴシック" w:hAnsi="游ゴシック" w:hint="eastAsia"/>
                <w:sz w:val="22"/>
              </w:rPr>
              <w:t>口腔リハビリテーションセンター</w:t>
            </w:r>
          </w:p>
        </w:tc>
        <w:tc>
          <w:tcPr>
            <w:tcW w:w="623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CD5328B" w14:textId="49F39120" w:rsidR="00727EB1" w:rsidRPr="00727EB1" w:rsidRDefault="00727EB1" w:rsidP="00727EB1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  <w:r w:rsidRPr="00727EB1">
              <w:rPr>
                <w:rFonts w:ascii="游ゴシック" w:eastAsia="游ゴシック" w:hAnsi="游ゴシック" w:hint="eastAsia"/>
                <w:szCs w:val="21"/>
              </w:rPr>
              <w:t>歯科訪問診療、口腔機能低下症、摂食嚥下リハビリテーション、要介護高齢者の口腔健康管理、高齢者歯科</w:t>
            </w:r>
          </w:p>
        </w:tc>
      </w:tr>
    </w:tbl>
    <w:p w14:paraId="6351E713" w14:textId="493A4EA9" w:rsidR="00A1708A" w:rsidRDefault="00EA793B" w:rsidP="00005F0B">
      <w:pPr>
        <w:snapToGrid w:val="0"/>
        <w:spacing w:line="240" w:lineRule="exact"/>
        <w:jc w:val="center"/>
        <w:rPr>
          <w:rFonts w:ascii="游ゴシック" w:eastAsia="游ゴシック" w:hAnsi="游ゴシック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ACADE1F" wp14:editId="04366D59">
            <wp:simplePos x="0" y="0"/>
            <wp:positionH relativeFrom="margin">
              <wp:align>right</wp:align>
            </wp:positionH>
            <wp:positionV relativeFrom="paragraph">
              <wp:posOffset>144780</wp:posOffset>
            </wp:positionV>
            <wp:extent cx="809625" cy="809625"/>
            <wp:effectExtent l="0" t="0" r="9525" b="9525"/>
            <wp:wrapNone/>
            <wp:docPr id="3" name="図 2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 descr="QR コード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83BD32" w14:textId="3FDF86AE" w:rsidR="00A1708A" w:rsidRDefault="00A1708A" w:rsidP="00A1708A">
      <w:pPr>
        <w:snapToGrid w:val="0"/>
        <w:spacing w:line="240" w:lineRule="exact"/>
        <w:jc w:val="left"/>
        <w:rPr>
          <w:rFonts w:ascii="游ゴシック" w:eastAsia="游ゴシック" w:hAnsi="游ゴシック"/>
          <w:b/>
          <w:sz w:val="24"/>
          <w:szCs w:val="24"/>
        </w:rPr>
      </w:pPr>
      <w:r w:rsidRPr="00A1708A">
        <w:rPr>
          <w:rFonts w:ascii="游ゴシック" w:eastAsia="游ゴシック" w:hAnsi="游ゴシック" w:hint="eastAsia"/>
          <w:b/>
          <w:sz w:val="24"/>
          <w:szCs w:val="24"/>
        </w:rPr>
        <w:t>お願い：</w:t>
      </w:r>
      <w:r w:rsidR="00EA793B">
        <w:rPr>
          <w:rFonts w:ascii="游ゴシック" w:eastAsia="游ゴシック" w:hAnsi="游ゴシック" w:hint="eastAsia"/>
          <w:b/>
          <w:sz w:val="24"/>
          <w:szCs w:val="24"/>
        </w:rPr>
        <w:t>各</w:t>
      </w:r>
      <w:r>
        <w:rPr>
          <w:rFonts w:ascii="游ゴシック" w:eastAsia="游ゴシック" w:hAnsi="游ゴシック" w:hint="eastAsia"/>
          <w:b/>
          <w:sz w:val="24"/>
          <w:szCs w:val="24"/>
        </w:rPr>
        <w:t>診療科では自由診療が設定されています、詳しくはホームページの案内を</w:t>
      </w:r>
    </w:p>
    <w:p w14:paraId="62519FB7" w14:textId="5D380590" w:rsidR="00A1708A" w:rsidRPr="00A1708A" w:rsidRDefault="00A1708A" w:rsidP="00A1708A">
      <w:pPr>
        <w:snapToGrid w:val="0"/>
        <w:spacing w:line="240" w:lineRule="exact"/>
        <w:ind w:leftChars="472" w:left="991"/>
        <w:jc w:val="left"/>
        <w:rPr>
          <w:rFonts w:ascii="游ゴシック" w:eastAsia="游ゴシック" w:hAnsi="游ゴシック"/>
          <w:b/>
          <w:sz w:val="24"/>
          <w:szCs w:val="24"/>
        </w:rPr>
      </w:pPr>
      <w:r>
        <w:rPr>
          <w:rFonts w:ascii="游ゴシック" w:eastAsia="游ゴシック" w:hAnsi="游ゴシック" w:hint="eastAsia"/>
          <w:b/>
          <w:sz w:val="24"/>
          <w:szCs w:val="24"/>
        </w:rPr>
        <w:t>ご確認下さい　URL:</w:t>
      </w:r>
      <w:r w:rsidRPr="00A1708A">
        <w:t xml:space="preserve"> </w:t>
      </w:r>
      <w:hyperlink r:id="rId9" w:history="1">
        <w:r w:rsidRPr="00D25A52">
          <w:rPr>
            <w:rStyle w:val="aa"/>
            <w:rFonts w:ascii="游ゴシック" w:eastAsia="游ゴシック" w:hAnsi="游ゴシック"/>
            <w:b/>
            <w:sz w:val="24"/>
            <w:szCs w:val="24"/>
          </w:rPr>
          <w:t>https://www.kyu-dent.ac.jp/hospital/specialty/</w:t>
        </w:r>
      </w:hyperlink>
      <w:r>
        <w:rPr>
          <w:rFonts w:ascii="游ゴシック" w:eastAsia="游ゴシック" w:hAnsi="游ゴシック" w:hint="eastAsia"/>
          <w:b/>
          <w:sz w:val="24"/>
          <w:szCs w:val="24"/>
        </w:rPr>
        <w:t xml:space="preserve">　　</w:t>
      </w:r>
    </w:p>
    <w:p w14:paraId="10CD9728" w14:textId="6BD60176" w:rsidR="00A1708A" w:rsidRPr="00A1708A" w:rsidRDefault="00A1708A" w:rsidP="00A1708A">
      <w:pPr>
        <w:snapToGrid w:val="0"/>
        <w:spacing w:line="240" w:lineRule="exact"/>
        <w:ind w:leftChars="472" w:left="991"/>
        <w:jc w:val="left"/>
        <w:rPr>
          <w:rFonts w:ascii="游ゴシック" w:eastAsia="游ゴシック" w:hAnsi="游ゴシック"/>
          <w:b/>
          <w:sz w:val="24"/>
          <w:szCs w:val="24"/>
        </w:rPr>
      </w:pPr>
    </w:p>
    <w:sectPr w:rsidR="00A1708A" w:rsidRPr="00A1708A" w:rsidSect="0037480B">
      <w:type w:val="continuous"/>
      <w:pgSz w:w="11906" w:h="16838"/>
      <w:pgMar w:top="454" w:right="720" w:bottom="567" w:left="720" w:header="851" w:footer="992" w:gutter="0"/>
      <w:cols w:space="425"/>
      <w:titlePg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013586" w14:textId="77777777" w:rsidR="00C01816" w:rsidRDefault="00C01816" w:rsidP="00211835">
      <w:r>
        <w:separator/>
      </w:r>
    </w:p>
  </w:endnote>
  <w:endnote w:type="continuationSeparator" w:id="0">
    <w:p w14:paraId="2D7AC2A0" w14:textId="77777777" w:rsidR="00C01816" w:rsidRDefault="00C01816" w:rsidP="00211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EB90EF" w14:textId="77777777" w:rsidR="00C01816" w:rsidRDefault="00C01816" w:rsidP="00211835">
      <w:r>
        <w:separator/>
      </w:r>
    </w:p>
  </w:footnote>
  <w:footnote w:type="continuationSeparator" w:id="0">
    <w:p w14:paraId="18991A54" w14:textId="77777777" w:rsidR="00C01816" w:rsidRDefault="00C01816" w:rsidP="00211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BF90D" w14:textId="3860126C" w:rsidR="007C64D3" w:rsidRPr="002D3D24" w:rsidRDefault="007C64D3" w:rsidP="007C64D3">
    <w:pPr>
      <w:spacing w:line="0" w:lineRule="atLeast"/>
      <w:jc w:val="right"/>
      <w:rPr>
        <w:rFonts w:ascii="游ゴシック" w:eastAsia="游ゴシック" w:hAnsi="游ゴシック"/>
      </w:rPr>
    </w:pPr>
    <w:r w:rsidRPr="002D3D24">
      <w:rPr>
        <w:rFonts w:ascii="游ゴシック" w:eastAsia="游ゴシック" w:hAnsi="游ゴシック" w:hint="eastAsia"/>
        <w:sz w:val="24"/>
      </w:rPr>
      <w:t>令和　　　年</w:t>
    </w:r>
    <w:bookmarkStart w:id="1" w:name="_Hlk137723310"/>
    <w:r w:rsidRPr="002D3D24">
      <w:rPr>
        <w:rFonts w:ascii="游ゴシック" w:eastAsia="游ゴシック" w:hAnsi="游ゴシック" w:hint="eastAsia"/>
        <w:sz w:val="24"/>
      </w:rPr>
      <w:t xml:space="preserve">　　　</w:t>
    </w:r>
    <w:bookmarkEnd w:id="1"/>
    <w:r w:rsidRPr="002D3D24">
      <w:rPr>
        <w:rFonts w:ascii="游ゴシック" w:eastAsia="游ゴシック" w:hAnsi="游ゴシック" w:hint="eastAsia"/>
        <w:sz w:val="24"/>
      </w:rPr>
      <w:t>月　　　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evenAndOddHeaders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C81"/>
    <w:rsid w:val="00005F0B"/>
    <w:rsid w:val="00052A44"/>
    <w:rsid w:val="00081F53"/>
    <w:rsid w:val="00084F75"/>
    <w:rsid w:val="000C3B55"/>
    <w:rsid w:val="000D3F74"/>
    <w:rsid w:val="000F5B1D"/>
    <w:rsid w:val="00126359"/>
    <w:rsid w:val="00136A7F"/>
    <w:rsid w:val="00193874"/>
    <w:rsid w:val="001C0677"/>
    <w:rsid w:val="001C3E30"/>
    <w:rsid w:val="001D013A"/>
    <w:rsid w:val="001F1D88"/>
    <w:rsid w:val="00211835"/>
    <w:rsid w:val="00226661"/>
    <w:rsid w:val="002464E2"/>
    <w:rsid w:val="00287349"/>
    <w:rsid w:val="002C6220"/>
    <w:rsid w:val="002D3D24"/>
    <w:rsid w:val="002E75A7"/>
    <w:rsid w:val="00327312"/>
    <w:rsid w:val="00370802"/>
    <w:rsid w:val="00373C89"/>
    <w:rsid w:val="0037480B"/>
    <w:rsid w:val="00392477"/>
    <w:rsid w:val="003C5981"/>
    <w:rsid w:val="003C7E88"/>
    <w:rsid w:val="003D1071"/>
    <w:rsid w:val="003E75E7"/>
    <w:rsid w:val="003E7EAF"/>
    <w:rsid w:val="00407563"/>
    <w:rsid w:val="0042651E"/>
    <w:rsid w:val="00434343"/>
    <w:rsid w:val="00460268"/>
    <w:rsid w:val="00460410"/>
    <w:rsid w:val="00471C53"/>
    <w:rsid w:val="00473881"/>
    <w:rsid w:val="00481FC5"/>
    <w:rsid w:val="00496CD0"/>
    <w:rsid w:val="004B1B11"/>
    <w:rsid w:val="004C064B"/>
    <w:rsid w:val="004F3A2F"/>
    <w:rsid w:val="004F551E"/>
    <w:rsid w:val="00536D92"/>
    <w:rsid w:val="00546B65"/>
    <w:rsid w:val="00550844"/>
    <w:rsid w:val="005705AD"/>
    <w:rsid w:val="00577C16"/>
    <w:rsid w:val="005A68BD"/>
    <w:rsid w:val="005B13B3"/>
    <w:rsid w:val="005D23F5"/>
    <w:rsid w:val="005E56CB"/>
    <w:rsid w:val="005F2AD9"/>
    <w:rsid w:val="00604E9A"/>
    <w:rsid w:val="006051B6"/>
    <w:rsid w:val="0061674C"/>
    <w:rsid w:val="00616FCD"/>
    <w:rsid w:val="006609F0"/>
    <w:rsid w:val="0066336C"/>
    <w:rsid w:val="00681EE4"/>
    <w:rsid w:val="006A203D"/>
    <w:rsid w:val="006B1E8D"/>
    <w:rsid w:val="006D4B77"/>
    <w:rsid w:val="007069BA"/>
    <w:rsid w:val="00727EB1"/>
    <w:rsid w:val="00750FC2"/>
    <w:rsid w:val="00797637"/>
    <w:rsid w:val="007C64D3"/>
    <w:rsid w:val="007D2B78"/>
    <w:rsid w:val="007D64D3"/>
    <w:rsid w:val="0082400D"/>
    <w:rsid w:val="00835156"/>
    <w:rsid w:val="00897DDB"/>
    <w:rsid w:val="008B7955"/>
    <w:rsid w:val="008F195F"/>
    <w:rsid w:val="008F261A"/>
    <w:rsid w:val="008F75C2"/>
    <w:rsid w:val="00930CCD"/>
    <w:rsid w:val="00936EFB"/>
    <w:rsid w:val="009928AC"/>
    <w:rsid w:val="009D60F9"/>
    <w:rsid w:val="009F2B72"/>
    <w:rsid w:val="00A0415B"/>
    <w:rsid w:val="00A1708A"/>
    <w:rsid w:val="00A34B6F"/>
    <w:rsid w:val="00A44D5C"/>
    <w:rsid w:val="00A5450C"/>
    <w:rsid w:val="00A679D9"/>
    <w:rsid w:val="00A93506"/>
    <w:rsid w:val="00AA317C"/>
    <w:rsid w:val="00AF02C1"/>
    <w:rsid w:val="00B33FBC"/>
    <w:rsid w:val="00B453E1"/>
    <w:rsid w:val="00B53D17"/>
    <w:rsid w:val="00B549D0"/>
    <w:rsid w:val="00B61D89"/>
    <w:rsid w:val="00B67C81"/>
    <w:rsid w:val="00BA0B73"/>
    <w:rsid w:val="00BA7C50"/>
    <w:rsid w:val="00BB7823"/>
    <w:rsid w:val="00BC602C"/>
    <w:rsid w:val="00BC7F6F"/>
    <w:rsid w:val="00C01816"/>
    <w:rsid w:val="00C1342C"/>
    <w:rsid w:val="00C42A35"/>
    <w:rsid w:val="00CD0DE8"/>
    <w:rsid w:val="00CE15DA"/>
    <w:rsid w:val="00CF05F3"/>
    <w:rsid w:val="00D72C75"/>
    <w:rsid w:val="00DC53C6"/>
    <w:rsid w:val="00DD0D54"/>
    <w:rsid w:val="00DE396F"/>
    <w:rsid w:val="00DF3622"/>
    <w:rsid w:val="00E22935"/>
    <w:rsid w:val="00E22A4A"/>
    <w:rsid w:val="00E823BE"/>
    <w:rsid w:val="00E8793D"/>
    <w:rsid w:val="00EA21D4"/>
    <w:rsid w:val="00EA793B"/>
    <w:rsid w:val="00EB74C2"/>
    <w:rsid w:val="00ED3922"/>
    <w:rsid w:val="00ED3BD4"/>
    <w:rsid w:val="00EF0818"/>
    <w:rsid w:val="00EF1787"/>
    <w:rsid w:val="00F211C9"/>
    <w:rsid w:val="00F30CAC"/>
    <w:rsid w:val="00F32BDE"/>
    <w:rsid w:val="00F37A65"/>
    <w:rsid w:val="00F452B7"/>
    <w:rsid w:val="00F949D1"/>
    <w:rsid w:val="00FA3BC8"/>
    <w:rsid w:val="00FA67C6"/>
    <w:rsid w:val="00FD51D4"/>
    <w:rsid w:val="00FF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43C95CC"/>
  <w15:docId w15:val="{918B13A0-49A0-4F6C-8EC7-59F7B595E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18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1835"/>
  </w:style>
  <w:style w:type="paragraph" w:styleId="a5">
    <w:name w:val="footer"/>
    <w:basedOn w:val="a"/>
    <w:link w:val="a6"/>
    <w:uiPriority w:val="99"/>
    <w:unhideWhenUsed/>
    <w:rsid w:val="002118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1835"/>
  </w:style>
  <w:style w:type="table" w:styleId="a7">
    <w:name w:val="Table Grid"/>
    <w:basedOn w:val="a1"/>
    <w:uiPriority w:val="39"/>
    <w:rsid w:val="00211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72C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72C7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A1708A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A1708A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A1708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kyu-dent.ac.jp/hospital/specialty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0470A-1A81-4CFD-9503-0B06EC9A5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渡邉誠之</dc:creator>
  <cp:lastModifiedBy>2024-M720S-2</cp:lastModifiedBy>
  <cp:revision>7</cp:revision>
  <cp:lastPrinted>2024-09-30T01:54:00Z</cp:lastPrinted>
  <dcterms:created xsi:type="dcterms:W3CDTF">2024-04-01T06:31:00Z</dcterms:created>
  <dcterms:modified xsi:type="dcterms:W3CDTF">2025-09-24T23:48:00Z</dcterms:modified>
</cp:coreProperties>
</file>